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13820" w14:textId="6AE12DBA" w:rsidR="001C4D49" w:rsidRPr="00C419E9" w:rsidRDefault="00745ED5" w:rsidP="00C419E9">
      <w:pPr>
        <w:pStyle w:val="NoSpacing"/>
        <w:spacing w:line="276" w:lineRule="auto"/>
        <w:jc w:val="center"/>
        <w:rPr>
          <w:rFonts w:cs="Times New Roman"/>
          <w:noProof/>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A232E9E" wp14:editId="3B8C3438">
            <wp:simplePos x="0" y="0"/>
            <wp:positionH relativeFrom="margin">
              <wp:align>center</wp:align>
            </wp:positionH>
            <wp:positionV relativeFrom="paragraph">
              <wp:posOffset>19050</wp:posOffset>
            </wp:positionV>
            <wp:extent cx="895350" cy="91948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19480"/>
                    </a:xfrm>
                    <a:prstGeom prst="rect">
                      <a:avLst/>
                    </a:prstGeom>
                    <a:noFill/>
                  </pic:spPr>
                </pic:pic>
              </a:graphicData>
            </a:graphic>
            <wp14:sizeRelH relativeFrom="margin">
              <wp14:pctWidth>0</wp14:pctWidth>
            </wp14:sizeRelH>
            <wp14:sizeRelV relativeFrom="margin">
              <wp14:pctHeight>0</wp14:pctHeight>
            </wp14:sizeRelV>
          </wp:anchor>
        </w:drawing>
      </w:r>
    </w:p>
    <w:p w14:paraId="4D0356D5" w14:textId="4CE10311" w:rsidR="00296E19" w:rsidRPr="00C419E9" w:rsidRDefault="00296E19" w:rsidP="00C419E9">
      <w:pPr>
        <w:pStyle w:val="NoSpacing"/>
        <w:spacing w:line="276" w:lineRule="auto"/>
        <w:jc w:val="center"/>
        <w:rPr>
          <w:rFonts w:cs="Times New Roman"/>
          <w:noProof/>
          <w:sz w:val="24"/>
          <w:szCs w:val="24"/>
        </w:rPr>
      </w:pPr>
    </w:p>
    <w:p w14:paraId="6F3F9238" w14:textId="74D94F86" w:rsidR="00296E19" w:rsidRPr="00C419E9" w:rsidRDefault="00296E19" w:rsidP="00C419E9">
      <w:pPr>
        <w:pStyle w:val="NoSpacing"/>
        <w:spacing w:line="276" w:lineRule="auto"/>
        <w:jc w:val="center"/>
        <w:rPr>
          <w:rFonts w:cs="Times New Roman"/>
          <w:noProof/>
          <w:sz w:val="24"/>
          <w:szCs w:val="24"/>
        </w:rPr>
      </w:pPr>
    </w:p>
    <w:p w14:paraId="4FCCB825" w14:textId="7BC15601" w:rsidR="00296E19" w:rsidRPr="00C419E9" w:rsidRDefault="00296E19" w:rsidP="00C419E9">
      <w:pPr>
        <w:pStyle w:val="NoSpacing"/>
        <w:spacing w:line="276" w:lineRule="auto"/>
        <w:jc w:val="center"/>
        <w:rPr>
          <w:rFonts w:cs="Times New Roman"/>
          <w:noProof/>
          <w:sz w:val="24"/>
          <w:szCs w:val="24"/>
        </w:rPr>
      </w:pPr>
    </w:p>
    <w:p w14:paraId="430D5A27" w14:textId="77777777" w:rsidR="00296E19" w:rsidRPr="00C419E9" w:rsidRDefault="00296E19" w:rsidP="00C419E9">
      <w:pPr>
        <w:pStyle w:val="NoSpacing"/>
        <w:spacing w:line="276" w:lineRule="auto"/>
        <w:jc w:val="center"/>
        <w:rPr>
          <w:rFonts w:cs="Times New Roman"/>
          <w:sz w:val="24"/>
          <w:szCs w:val="24"/>
        </w:rPr>
      </w:pPr>
    </w:p>
    <w:p w14:paraId="560AA295" w14:textId="61B0F822" w:rsidR="001C4D49" w:rsidRPr="00C419E9" w:rsidRDefault="001C4D49" w:rsidP="00745ED5">
      <w:pPr>
        <w:shd w:val="clear" w:color="auto" w:fill="008080"/>
        <w:spacing w:after="0"/>
        <w:jc w:val="center"/>
        <w:rPr>
          <w:rFonts w:cs="Arial"/>
          <w:b/>
          <w:bCs/>
          <w:color w:val="FFFFFF"/>
          <w:sz w:val="28"/>
          <w:szCs w:val="28"/>
        </w:rPr>
      </w:pPr>
      <w:r w:rsidRPr="00C419E9">
        <w:rPr>
          <w:rFonts w:cs="Arial"/>
          <w:b/>
          <w:bCs/>
          <w:color w:val="FFFFFF"/>
          <w:sz w:val="28"/>
          <w:szCs w:val="28"/>
        </w:rPr>
        <w:t>Adventist Development and Relief Agency (ADRA)</w:t>
      </w:r>
    </w:p>
    <w:p w14:paraId="710C050B" w14:textId="3E8433EE" w:rsidR="00F1036F" w:rsidRPr="00C419E9" w:rsidRDefault="00F1036F" w:rsidP="00C419E9">
      <w:pPr>
        <w:pStyle w:val="NoSpacing"/>
        <w:spacing w:line="276" w:lineRule="auto"/>
        <w:jc w:val="center"/>
        <w:rPr>
          <w:rFonts w:cs="Times New Roman"/>
          <w:sz w:val="24"/>
          <w:szCs w:val="24"/>
        </w:rPr>
      </w:pPr>
      <w:r w:rsidRPr="00C419E9">
        <w:rPr>
          <w:rFonts w:cs="Times New Roman"/>
          <w:sz w:val="24"/>
          <w:szCs w:val="24"/>
        </w:rPr>
        <w:t xml:space="preserve">P.O Box 4481, KTM, </w:t>
      </w:r>
      <w:proofErr w:type="spellStart"/>
      <w:r w:rsidR="00954B20">
        <w:rPr>
          <w:rFonts w:cs="Times New Roman"/>
          <w:sz w:val="24"/>
          <w:szCs w:val="24"/>
        </w:rPr>
        <w:t>Bakhundole</w:t>
      </w:r>
      <w:proofErr w:type="spellEnd"/>
      <w:r w:rsidRPr="00C419E9">
        <w:rPr>
          <w:rFonts w:cs="Times New Roman"/>
          <w:sz w:val="24"/>
          <w:szCs w:val="24"/>
        </w:rPr>
        <w:t>, Nepal</w:t>
      </w:r>
    </w:p>
    <w:p w14:paraId="752A6BCE" w14:textId="124CD06C" w:rsidR="00F1036F" w:rsidRPr="00C419E9" w:rsidRDefault="00795942" w:rsidP="00C419E9">
      <w:pPr>
        <w:pStyle w:val="NoSpacing"/>
        <w:spacing w:line="276" w:lineRule="auto"/>
        <w:jc w:val="center"/>
        <w:rPr>
          <w:rFonts w:cs="Times New Roman"/>
          <w:sz w:val="24"/>
          <w:szCs w:val="24"/>
        </w:rPr>
      </w:pPr>
      <w:r w:rsidRPr="00C419E9">
        <w:rPr>
          <w:rFonts w:cs="Times New Roman"/>
          <w:sz w:val="24"/>
          <w:szCs w:val="24"/>
        </w:rPr>
        <w:t>Phone</w:t>
      </w:r>
      <w:r w:rsidR="00F1036F" w:rsidRPr="00C419E9">
        <w:rPr>
          <w:rFonts w:cs="Times New Roman"/>
          <w:sz w:val="24"/>
          <w:szCs w:val="24"/>
        </w:rPr>
        <w:t>: +977 (1) 5</w:t>
      </w:r>
      <w:r w:rsidR="00745ED5">
        <w:rPr>
          <w:rFonts w:cs="Times New Roman"/>
          <w:sz w:val="24"/>
          <w:szCs w:val="24"/>
        </w:rPr>
        <w:t>4</w:t>
      </w:r>
      <w:r w:rsidR="00F1036F" w:rsidRPr="00C419E9">
        <w:rPr>
          <w:rFonts w:cs="Times New Roman"/>
          <w:sz w:val="24"/>
          <w:szCs w:val="24"/>
        </w:rPr>
        <w:t>55913/14; Fax: +977 (1) 5</w:t>
      </w:r>
      <w:r w:rsidR="00745ED5">
        <w:rPr>
          <w:rFonts w:cs="Times New Roman"/>
          <w:sz w:val="24"/>
          <w:szCs w:val="24"/>
        </w:rPr>
        <w:t>4</w:t>
      </w:r>
      <w:r w:rsidR="00F1036F" w:rsidRPr="00C419E9">
        <w:rPr>
          <w:rFonts w:cs="Times New Roman"/>
          <w:sz w:val="24"/>
          <w:szCs w:val="24"/>
        </w:rPr>
        <w:t>554251</w:t>
      </w:r>
    </w:p>
    <w:p w14:paraId="7776C4EE" w14:textId="77777777" w:rsidR="00F1036F" w:rsidRPr="00C419E9" w:rsidRDefault="00F1036F" w:rsidP="00C419E9">
      <w:pPr>
        <w:pStyle w:val="NoSpacing"/>
        <w:spacing w:line="276" w:lineRule="auto"/>
        <w:jc w:val="center"/>
        <w:rPr>
          <w:rFonts w:cs="Times New Roman"/>
          <w:sz w:val="24"/>
          <w:szCs w:val="24"/>
        </w:rPr>
      </w:pPr>
      <w:r w:rsidRPr="00C419E9">
        <w:rPr>
          <w:rFonts w:cs="Times New Roman"/>
          <w:sz w:val="24"/>
          <w:szCs w:val="24"/>
        </w:rPr>
        <w:t xml:space="preserve">Website: </w:t>
      </w:r>
      <w:hyperlink r:id="rId8" w:history="1">
        <w:r w:rsidRPr="00C419E9">
          <w:rPr>
            <w:rFonts w:cs="Times New Roman"/>
            <w:sz w:val="24"/>
            <w:szCs w:val="24"/>
          </w:rPr>
          <w:t>www.adranepal.org</w:t>
        </w:r>
      </w:hyperlink>
    </w:p>
    <w:p w14:paraId="226DCB7C" w14:textId="77777777" w:rsidR="00F1036F" w:rsidRPr="00C419E9" w:rsidRDefault="00F1036F" w:rsidP="00C419E9">
      <w:pPr>
        <w:autoSpaceDE w:val="0"/>
        <w:autoSpaceDN w:val="0"/>
        <w:adjustRightInd w:val="0"/>
        <w:spacing w:after="0"/>
        <w:rPr>
          <w:rFonts w:cs="Cambria,Bold"/>
          <w:b/>
          <w:bCs/>
          <w:sz w:val="24"/>
          <w:szCs w:val="24"/>
          <w:lang w:bidi="ar-SA"/>
        </w:rPr>
      </w:pPr>
    </w:p>
    <w:p w14:paraId="48479235" w14:textId="1B76CD7D" w:rsidR="005227A0" w:rsidRDefault="005227A0" w:rsidP="005227A0">
      <w:pPr>
        <w:autoSpaceDE w:val="0"/>
        <w:autoSpaceDN w:val="0"/>
        <w:adjustRightInd w:val="0"/>
        <w:spacing w:after="0"/>
        <w:jc w:val="center"/>
        <w:rPr>
          <w:rFonts w:cs="Cambria,Bold"/>
          <w:b/>
          <w:bCs/>
          <w:sz w:val="28"/>
          <w:szCs w:val="26"/>
          <w:lang w:bidi="ar-SA"/>
        </w:rPr>
      </w:pPr>
      <w:r w:rsidRPr="005227A0">
        <w:rPr>
          <w:rFonts w:cs="Cambria,Bold"/>
          <w:b/>
          <w:bCs/>
          <w:sz w:val="28"/>
          <w:szCs w:val="26"/>
          <w:lang w:bidi="ar-SA"/>
        </w:rPr>
        <w:t>Expression of Interest (</w:t>
      </w:r>
      <w:r w:rsidR="00A65BD1">
        <w:rPr>
          <w:rFonts w:cs="Cambria,Bold"/>
          <w:b/>
          <w:bCs/>
          <w:sz w:val="28"/>
          <w:szCs w:val="26"/>
          <w:lang w:bidi="ar-SA"/>
        </w:rPr>
        <w:t>EoI</w:t>
      </w:r>
      <w:r w:rsidRPr="005227A0">
        <w:rPr>
          <w:rFonts w:cs="Cambria,Bold"/>
          <w:b/>
          <w:bCs/>
          <w:sz w:val="28"/>
          <w:szCs w:val="26"/>
          <w:lang w:bidi="ar-SA"/>
        </w:rPr>
        <w:t>)</w:t>
      </w:r>
    </w:p>
    <w:p w14:paraId="6B9DB334" w14:textId="2269D3E3" w:rsidR="00A21410" w:rsidRPr="005227A0" w:rsidRDefault="00A21410" w:rsidP="005227A0">
      <w:pPr>
        <w:autoSpaceDE w:val="0"/>
        <w:autoSpaceDN w:val="0"/>
        <w:adjustRightInd w:val="0"/>
        <w:spacing w:after="0"/>
        <w:jc w:val="center"/>
        <w:rPr>
          <w:rFonts w:cs="Cambria,Bold"/>
          <w:b/>
          <w:bCs/>
          <w:sz w:val="28"/>
          <w:szCs w:val="26"/>
          <w:lang w:bidi="ar-SA"/>
        </w:rPr>
      </w:pPr>
      <w:r>
        <w:rPr>
          <w:rFonts w:cs="Cambria,Bold"/>
          <w:b/>
          <w:bCs/>
          <w:sz w:val="28"/>
          <w:szCs w:val="26"/>
          <w:lang w:bidi="ar-SA"/>
        </w:rPr>
        <w:t>for</w:t>
      </w:r>
    </w:p>
    <w:p w14:paraId="7CC0CFFF" w14:textId="77777777" w:rsidR="005227A0" w:rsidRPr="005227A0" w:rsidRDefault="005227A0" w:rsidP="005227A0">
      <w:pPr>
        <w:autoSpaceDE w:val="0"/>
        <w:autoSpaceDN w:val="0"/>
        <w:adjustRightInd w:val="0"/>
        <w:spacing w:after="0"/>
        <w:jc w:val="center"/>
        <w:rPr>
          <w:rFonts w:cs="Cambria,Bold"/>
          <w:b/>
          <w:bCs/>
          <w:sz w:val="28"/>
          <w:szCs w:val="26"/>
          <w:lang w:bidi="ar-SA"/>
        </w:rPr>
      </w:pPr>
      <w:r w:rsidRPr="005227A0">
        <w:rPr>
          <w:rFonts w:cs="Cambria,Bold"/>
          <w:b/>
          <w:bCs/>
          <w:sz w:val="28"/>
          <w:szCs w:val="26"/>
          <w:lang w:bidi="ar-SA"/>
        </w:rPr>
        <w:t>Emergency Standby partnership</w:t>
      </w:r>
    </w:p>
    <w:p w14:paraId="0BF85430" w14:textId="0FEA3705" w:rsidR="005227A0" w:rsidRPr="005227A0" w:rsidRDefault="005227A0" w:rsidP="005227A0">
      <w:pPr>
        <w:pStyle w:val="NoSpacing"/>
        <w:spacing w:line="276" w:lineRule="auto"/>
        <w:jc w:val="center"/>
        <w:rPr>
          <w:rFonts w:cs="Cambria,Bold"/>
          <w:b/>
          <w:bCs/>
          <w:sz w:val="24"/>
          <w:szCs w:val="24"/>
          <w:lang w:bidi="ar-SA"/>
        </w:rPr>
      </w:pPr>
      <w:r w:rsidRPr="005227A0">
        <w:rPr>
          <w:rFonts w:cs="Cambria,Bold"/>
          <w:b/>
          <w:bCs/>
          <w:sz w:val="24"/>
          <w:szCs w:val="24"/>
          <w:lang w:bidi="ar-SA"/>
        </w:rPr>
        <w:t xml:space="preserve">Date of Publication: </w:t>
      </w:r>
      <w:r w:rsidR="00947AB3">
        <w:rPr>
          <w:rFonts w:cs="Cambria,Bold"/>
          <w:b/>
          <w:bCs/>
          <w:sz w:val="24"/>
          <w:szCs w:val="24"/>
          <w:highlight w:val="yellow"/>
          <w:lang w:bidi="ar-SA"/>
        </w:rPr>
        <w:t>9</w:t>
      </w:r>
      <w:r w:rsidR="00A65BD1" w:rsidRPr="00A65BD1">
        <w:rPr>
          <w:rFonts w:cs="Cambria,Bold"/>
          <w:b/>
          <w:bCs/>
          <w:sz w:val="24"/>
          <w:szCs w:val="24"/>
          <w:highlight w:val="yellow"/>
          <w:vertAlign w:val="superscript"/>
          <w:lang w:bidi="ar-SA"/>
        </w:rPr>
        <w:t>th</w:t>
      </w:r>
      <w:r w:rsidR="00A65BD1" w:rsidRPr="00A65BD1">
        <w:rPr>
          <w:rFonts w:cs="Cambria,Bold"/>
          <w:b/>
          <w:bCs/>
          <w:sz w:val="24"/>
          <w:szCs w:val="24"/>
          <w:highlight w:val="yellow"/>
          <w:lang w:bidi="ar-SA"/>
        </w:rPr>
        <w:t xml:space="preserve"> </w:t>
      </w:r>
      <w:r w:rsidR="00947AB3">
        <w:rPr>
          <w:rFonts w:cs="Cambria,Bold"/>
          <w:b/>
          <w:bCs/>
          <w:sz w:val="24"/>
          <w:szCs w:val="24"/>
          <w:highlight w:val="yellow"/>
          <w:lang w:bidi="ar-SA"/>
        </w:rPr>
        <w:t>Jan</w:t>
      </w:r>
      <w:r w:rsidR="00A65BD1" w:rsidRPr="00A65BD1">
        <w:rPr>
          <w:rFonts w:cs="Cambria,Bold"/>
          <w:b/>
          <w:bCs/>
          <w:sz w:val="24"/>
          <w:szCs w:val="24"/>
          <w:highlight w:val="yellow"/>
          <w:lang w:bidi="ar-SA"/>
        </w:rPr>
        <w:t xml:space="preserve"> 202</w:t>
      </w:r>
      <w:r w:rsidR="00947AB3">
        <w:rPr>
          <w:rFonts w:cs="Cambria,Bold"/>
          <w:b/>
          <w:bCs/>
          <w:sz w:val="24"/>
          <w:szCs w:val="24"/>
          <w:lang w:bidi="ar-SA"/>
        </w:rPr>
        <w:t>5</w:t>
      </w:r>
    </w:p>
    <w:p w14:paraId="248D87E9" w14:textId="630E0814" w:rsidR="00175BE6" w:rsidRDefault="00F37520" w:rsidP="00A65BD1">
      <w:pPr>
        <w:pStyle w:val="NoSpacing"/>
        <w:spacing w:line="276" w:lineRule="auto"/>
        <w:jc w:val="center"/>
        <w:rPr>
          <w:rFonts w:cs="Cambria,Bold"/>
          <w:b/>
          <w:bCs/>
          <w:sz w:val="24"/>
          <w:szCs w:val="24"/>
          <w:lang w:bidi="ar-SA"/>
        </w:rPr>
      </w:pPr>
      <w:r w:rsidRPr="00467F8A">
        <w:rPr>
          <w:rFonts w:cs="Cambria,Bold"/>
          <w:b/>
          <w:bCs/>
          <w:sz w:val="24"/>
          <w:szCs w:val="24"/>
          <w:lang w:bidi="ar-SA"/>
        </w:rPr>
        <w:t>Closing d</w:t>
      </w:r>
      <w:r w:rsidR="00CB4F5F" w:rsidRPr="00467F8A">
        <w:rPr>
          <w:rFonts w:cs="Cambria,Bold"/>
          <w:b/>
          <w:bCs/>
          <w:sz w:val="24"/>
          <w:szCs w:val="24"/>
          <w:lang w:bidi="ar-SA"/>
        </w:rPr>
        <w:t xml:space="preserve">ate of </w:t>
      </w:r>
      <w:r w:rsidR="00243EAB">
        <w:rPr>
          <w:rFonts w:cs="Cambria,Bold"/>
          <w:b/>
          <w:bCs/>
          <w:sz w:val="24"/>
          <w:szCs w:val="24"/>
          <w:lang w:bidi="ar-SA"/>
        </w:rPr>
        <w:t>EOI</w:t>
      </w:r>
      <w:r w:rsidR="00CB4F5F" w:rsidRPr="00467F8A">
        <w:rPr>
          <w:rFonts w:cs="Cambria,Bold"/>
          <w:b/>
          <w:bCs/>
          <w:sz w:val="24"/>
          <w:szCs w:val="24"/>
          <w:lang w:bidi="ar-SA"/>
        </w:rPr>
        <w:t xml:space="preserve"> submission:</w:t>
      </w:r>
      <w:r w:rsidR="00947AB3">
        <w:rPr>
          <w:rFonts w:cs="Cambria,Bold"/>
          <w:b/>
          <w:bCs/>
          <w:sz w:val="24"/>
          <w:szCs w:val="24"/>
          <w:highlight w:val="yellow"/>
          <w:lang w:bidi="ar-SA"/>
        </w:rPr>
        <w:t>3</w:t>
      </w:r>
      <w:r w:rsidR="008E3347" w:rsidRPr="008E3347">
        <w:rPr>
          <w:rFonts w:cs="Cambria,Bold"/>
          <w:b/>
          <w:bCs/>
          <w:sz w:val="24"/>
          <w:szCs w:val="24"/>
          <w:highlight w:val="yellow"/>
          <w:lang w:bidi="ar-SA"/>
        </w:rPr>
        <w:t>0</w:t>
      </w:r>
      <w:r w:rsidR="008E3347" w:rsidRPr="008E3347">
        <w:rPr>
          <w:rFonts w:cs="Cambria,Bold"/>
          <w:b/>
          <w:bCs/>
          <w:sz w:val="24"/>
          <w:szCs w:val="24"/>
          <w:highlight w:val="yellow"/>
          <w:vertAlign w:val="superscript"/>
          <w:lang w:bidi="ar-SA"/>
        </w:rPr>
        <w:t>th</w:t>
      </w:r>
      <w:r w:rsidR="008E3347" w:rsidRPr="008E3347">
        <w:rPr>
          <w:rFonts w:cs="Cambria,Bold"/>
          <w:b/>
          <w:bCs/>
          <w:sz w:val="24"/>
          <w:szCs w:val="24"/>
          <w:highlight w:val="yellow"/>
          <w:lang w:bidi="ar-SA"/>
        </w:rPr>
        <w:t xml:space="preserve"> </w:t>
      </w:r>
      <w:r w:rsidR="00947AB3">
        <w:rPr>
          <w:rFonts w:cs="Cambria,Bold"/>
          <w:b/>
          <w:bCs/>
          <w:sz w:val="24"/>
          <w:szCs w:val="24"/>
          <w:highlight w:val="yellow"/>
          <w:lang w:bidi="ar-SA"/>
        </w:rPr>
        <w:t>Jan</w:t>
      </w:r>
      <w:r w:rsidR="008E3347" w:rsidRPr="008E3347">
        <w:rPr>
          <w:rFonts w:cs="Cambria,Bold"/>
          <w:b/>
          <w:bCs/>
          <w:sz w:val="24"/>
          <w:szCs w:val="24"/>
          <w:highlight w:val="yellow"/>
          <w:lang w:bidi="ar-SA"/>
        </w:rPr>
        <w:t xml:space="preserve"> 202</w:t>
      </w:r>
      <w:r w:rsidR="00947AB3">
        <w:rPr>
          <w:rFonts w:cs="Cambria,Bold"/>
          <w:b/>
          <w:bCs/>
          <w:sz w:val="24"/>
          <w:szCs w:val="24"/>
          <w:lang w:bidi="ar-SA"/>
        </w:rPr>
        <w:t>5</w:t>
      </w:r>
    </w:p>
    <w:p w14:paraId="09C4FFAE" w14:textId="1078E173" w:rsidR="005867F3" w:rsidRPr="00226681" w:rsidRDefault="005867F3" w:rsidP="00EF0335">
      <w:pPr>
        <w:pStyle w:val="Heading1"/>
      </w:pPr>
      <w:r w:rsidRPr="00226681">
        <w:t xml:space="preserve">Section I: Introduction </w:t>
      </w:r>
    </w:p>
    <w:p w14:paraId="6D1B7F32" w14:textId="194EDCE6" w:rsidR="00104EAC" w:rsidRPr="00226681" w:rsidRDefault="009E1766" w:rsidP="00BA5DFA">
      <w:pPr>
        <w:pStyle w:val="Heading2"/>
        <w:keepNext w:val="0"/>
        <w:keepLines w:val="0"/>
        <w:numPr>
          <w:ilvl w:val="0"/>
          <w:numId w:val="2"/>
        </w:numPr>
        <w:spacing w:before="0" w:after="240"/>
        <w:jc w:val="both"/>
        <w:rPr>
          <w:rFonts w:asciiTheme="minorHAnsi" w:hAnsiTheme="minorHAnsi"/>
          <w:b/>
          <w:bCs/>
          <w:sz w:val="28"/>
          <w:szCs w:val="28"/>
        </w:rPr>
      </w:pPr>
      <w:r w:rsidRPr="00226681">
        <w:rPr>
          <w:rFonts w:asciiTheme="minorHAnsi" w:hAnsiTheme="minorHAnsi"/>
          <w:b/>
          <w:bCs/>
          <w:sz w:val="28"/>
          <w:szCs w:val="28"/>
        </w:rPr>
        <w:t>Back</w:t>
      </w:r>
      <w:r w:rsidR="00104EAC" w:rsidRPr="00226681">
        <w:rPr>
          <w:rFonts w:asciiTheme="minorHAnsi" w:hAnsiTheme="minorHAnsi"/>
          <w:b/>
          <w:bCs/>
          <w:sz w:val="28"/>
          <w:szCs w:val="28"/>
        </w:rPr>
        <w:t>ground</w:t>
      </w:r>
      <w:r w:rsidRPr="00226681">
        <w:rPr>
          <w:rFonts w:asciiTheme="minorHAnsi" w:hAnsiTheme="minorHAnsi"/>
          <w:b/>
          <w:bCs/>
          <w:sz w:val="28"/>
          <w:szCs w:val="28"/>
        </w:rPr>
        <w:t>:</w:t>
      </w:r>
    </w:p>
    <w:p w14:paraId="402F3F20" w14:textId="693748CF" w:rsidR="00A21410" w:rsidRPr="00A21410" w:rsidRDefault="00A21410" w:rsidP="00A21410">
      <w:pPr>
        <w:spacing w:after="240"/>
        <w:jc w:val="both"/>
        <w:rPr>
          <w:sz w:val="24"/>
          <w:szCs w:val="24"/>
        </w:rPr>
      </w:pPr>
      <w:r w:rsidRPr="00A21410">
        <w:rPr>
          <w:b/>
          <w:bCs/>
          <w:sz w:val="24"/>
          <w:szCs w:val="24"/>
        </w:rPr>
        <w:t>About ADRA</w:t>
      </w:r>
      <w:r>
        <w:rPr>
          <w:b/>
          <w:bCs/>
          <w:sz w:val="24"/>
          <w:szCs w:val="24"/>
        </w:rPr>
        <w:t xml:space="preserve">: </w:t>
      </w:r>
      <w:r w:rsidRPr="00A21410">
        <w:rPr>
          <w:sz w:val="24"/>
          <w:szCs w:val="24"/>
        </w:rPr>
        <w:t>Adventist Development and Relief Agency (ADRA) is a global humanitarian organization established in 1956, providing relief and development assistance across over 1</w:t>
      </w:r>
      <w:r>
        <w:rPr>
          <w:sz w:val="24"/>
          <w:szCs w:val="24"/>
        </w:rPr>
        <w:t>18</w:t>
      </w:r>
      <w:r w:rsidRPr="00A21410">
        <w:rPr>
          <w:sz w:val="24"/>
          <w:szCs w:val="24"/>
        </w:rPr>
        <w:t xml:space="preserve"> countries through its extensive global network. In Nepal since 1987, ADRA focuses on health, livelihoods, education, and Disaster Risk Management (DRM). By collaborating with local communities, organizations, and governments, ADRA Nepal implements culturally relevant programs and fosters local capacity for sustainable development. ADRA Nepal remains committed to serving individuals in need, irrespective of ethnicity, political affiliation, gender, or religious background.</w:t>
      </w:r>
    </w:p>
    <w:p w14:paraId="578144D0" w14:textId="0925C46E" w:rsidR="00A21410" w:rsidRPr="00A21410" w:rsidRDefault="00A21410" w:rsidP="00A21410">
      <w:pPr>
        <w:spacing w:after="240"/>
        <w:jc w:val="both"/>
        <w:rPr>
          <w:sz w:val="24"/>
          <w:szCs w:val="24"/>
        </w:rPr>
      </w:pPr>
      <w:r w:rsidRPr="00A21410">
        <w:rPr>
          <w:b/>
          <w:bCs/>
          <w:sz w:val="24"/>
          <w:szCs w:val="24"/>
        </w:rPr>
        <w:t xml:space="preserve">ADRA's </w:t>
      </w:r>
      <w:r>
        <w:rPr>
          <w:b/>
          <w:bCs/>
          <w:sz w:val="24"/>
          <w:szCs w:val="24"/>
        </w:rPr>
        <w:t xml:space="preserve">Works on </w:t>
      </w:r>
      <w:r w:rsidRPr="00A21410">
        <w:rPr>
          <w:b/>
          <w:bCs/>
          <w:sz w:val="24"/>
          <w:szCs w:val="24"/>
        </w:rPr>
        <w:t xml:space="preserve">Disaster Risk Management: </w:t>
      </w:r>
      <w:r w:rsidRPr="00A21410">
        <w:rPr>
          <w:sz w:val="24"/>
          <w:szCs w:val="24"/>
        </w:rPr>
        <w:t xml:space="preserve">In our commitment to Disaster Risk Management (DRM), we have effectively responded to various emergencies, including earthquakes, floods, and the COVID-19 pandemic, by integrating Disaster Risk Reduction (DRR) into our programs. Our comprehensive disaster response strategy encompasses risk assessment, pre-positioning, community preparedness, and direct response, all aligned with national frameworks like the Sendai Framework for Disaster Risk Reduction and the Sustainable Development Goals (SDGs). ADRA collaborates closely with government agencies, NGOs, and local communities to ensure coordinated and impactful DRR efforts. Our participation in assessments and inter-organizational events yields valuable data to shape DRR strategies at both local and national levels. Through the </w:t>
      </w:r>
      <w:r w:rsidRPr="00A21410">
        <w:rPr>
          <w:sz w:val="24"/>
          <w:szCs w:val="24"/>
        </w:rPr>
        <w:lastRenderedPageBreak/>
        <w:t xml:space="preserve">National Emergency Management Plan (NEMP), ADRA ensures the delivery of life-saving aid within 48 hours of an emergency, providing critical support such as cash assistance, non-food items, and medical aid. Our strong partnerships with local NGOs and government bodies enable us to reach remote areas, assess needs, gather vital information, and coordinate rapid, efficient responses. </w:t>
      </w:r>
    </w:p>
    <w:p w14:paraId="1539D0C8" w14:textId="77777777" w:rsidR="00A21410" w:rsidRPr="00A21410" w:rsidRDefault="00A21410" w:rsidP="00BA5DFA">
      <w:pPr>
        <w:pStyle w:val="Heading2"/>
        <w:keepNext w:val="0"/>
        <w:keepLines w:val="0"/>
        <w:numPr>
          <w:ilvl w:val="0"/>
          <w:numId w:val="2"/>
        </w:numPr>
        <w:spacing w:before="0" w:after="240"/>
        <w:jc w:val="both"/>
        <w:rPr>
          <w:rFonts w:asciiTheme="minorHAnsi" w:hAnsiTheme="minorHAnsi"/>
          <w:b/>
          <w:bCs/>
          <w:sz w:val="28"/>
          <w:szCs w:val="28"/>
        </w:rPr>
      </w:pPr>
      <w:r w:rsidRPr="00A21410">
        <w:rPr>
          <w:rFonts w:asciiTheme="minorHAnsi" w:hAnsiTheme="minorHAnsi"/>
          <w:b/>
          <w:bCs/>
          <w:sz w:val="28"/>
          <w:szCs w:val="28"/>
        </w:rPr>
        <w:t>Purpose of the standby partnership</w:t>
      </w:r>
    </w:p>
    <w:p w14:paraId="660B4DBD" w14:textId="28D87BE6" w:rsidR="00A21410" w:rsidRPr="00A21410" w:rsidRDefault="00A21410" w:rsidP="00A21410">
      <w:pPr>
        <w:spacing w:after="240"/>
        <w:jc w:val="both"/>
        <w:rPr>
          <w:sz w:val="24"/>
          <w:szCs w:val="24"/>
        </w:rPr>
      </w:pPr>
      <w:r w:rsidRPr="00A21410">
        <w:rPr>
          <w:sz w:val="24"/>
          <w:szCs w:val="24"/>
        </w:rPr>
        <w:t>Our standby partnership for emergency response aligns with ADRA's core mission of serving humanity and supporting communities in times of greatest need. As a global relief agency, ADRA is committed to delivering rapid, coordinated, and effective aid in urgent disaster situations. By establishing pre-arranged agreements and processes, we ensure that ADRA, alongside key partners, can quickly mobilize resources and provide immediate support when emergencies occur. This partnership enables the swift delivery of critical assistance—such as cash support,</w:t>
      </w:r>
      <w:r w:rsidR="009C1A95">
        <w:rPr>
          <w:sz w:val="24"/>
          <w:szCs w:val="24"/>
        </w:rPr>
        <w:t xml:space="preserve"> Shelter</w:t>
      </w:r>
      <w:r w:rsidR="00AC00AC">
        <w:rPr>
          <w:sz w:val="24"/>
          <w:szCs w:val="24"/>
        </w:rPr>
        <w:t xml:space="preserve"> kit support and other</w:t>
      </w:r>
      <w:r w:rsidRPr="00A21410">
        <w:rPr>
          <w:sz w:val="24"/>
          <w:szCs w:val="24"/>
        </w:rPr>
        <w:t xml:space="preserve"> non-food items and medical services—within 48 hours of a disaster.</w:t>
      </w:r>
    </w:p>
    <w:p w14:paraId="5AB237A1" w14:textId="77777777" w:rsidR="00A21410" w:rsidRPr="00A21410" w:rsidRDefault="00A21410" w:rsidP="00A21410">
      <w:pPr>
        <w:spacing w:after="240"/>
        <w:jc w:val="both"/>
        <w:rPr>
          <w:sz w:val="24"/>
          <w:szCs w:val="24"/>
        </w:rPr>
      </w:pPr>
      <w:r w:rsidRPr="00A21410">
        <w:rPr>
          <w:sz w:val="24"/>
          <w:szCs w:val="24"/>
        </w:rPr>
        <w:t>ADRA's deep-rooted connections with local NGOs, government agencies, and communities allow us to facilitate a well-coordinated and effective response, especially in hard-to-reach areas. By leveraging these strong partnerships and local expertise, we ensure that the most vulnerable populations receive timely and life-saving aid. This collaboration also complements and boosts the government's emergency response efforts, providing vital support where it's needed most.</w:t>
      </w:r>
    </w:p>
    <w:p w14:paraId="020D11E1" w14:textId="77777777" w:rsidR="00A21410" w:rsidRPr="00A21410" w:rsidRDefault="00A21410" w:rsidP="00A21410">
      <w:pPr>
        <w:spacing w:after="240"/>
        <w:jc w:val="both"/>
        <w:rPr>
          <w:sz w:val="24"/>
          <w:szCs w:val="24"/>
        </w:rPr>
      </w:pPr>
      <w:r w:rsidRPr="00A21410">
        <w:rPr>
          <w:sz w:val="24"/>
          <w:szCs w:val="24"/>
        </w:rPr>
        <w:t>Through this standby partnership, ADRA enhances its ability to act as a bridge between the government and communities, ensuring that resources flow swiftly and efficiently during emergencies. Together, we can minimize delays, maximize impact, and ultimately save more lives, reflecting ADRA's commitment to being a source of hope and assistance for those in need.</w:t>
      </w:r>
    </w:p>
    <w:p w14:paraId="7D6018ED" w14:textId="317C44D2" w:rsidR="000944C9" w:rsidRPr="00F561D4" w:rsidRDefault="000944C9" w:rsidP="00BA5DFA">
      <w:pPr>
        <w:pStyle w:val="Heading2"/>
        <w:keepNext w:val="0"/>
        <w:keepLines w:val="0"/>
        <w:numPr>
          <w:ilvl w:val="0"/>
          <w:numId w:val="2"/>
        </w:numPr>
        <w:spacing w:before="0" w:after="240"/>
        <w:jc w:val="both"/>
        <w:rPr>
          <w:rFonts w:asciiTheme="minorHAnsi" w:hAnsiTheme="minorHAnsi"/>
          <w:b/>
          <w:bCs/>
          <w:sz w:val="28"/>
          <w:szCs w:val="28"/>
        </w:rPr>
      </w:pPr>
      <w:r w:rsidRPr="00F561D4">
        <w:rPr>
          <w:rFonts w:asciiTheme="minorHAnsi" w:hAnsiTheme="minorHAnsi"/>
          <w:b/>
          <w:bCs/>
          <w:sz w:val="28"/>
          <w:szCs w:val="28"/>
        </w:rPr>
        <w:t>Guiding Note for Applicant (NGO)</w:t>
      </w:r>
    </w:p>
    <w:p w14:paraId="19A1A890" w14:textId="6EBF57E9" w:rsidR="00896E6A" w:rsidRPr="00896E6A" w:rsidRDefault="00896E6A" w:rsidP="00896E6A">
      <w:pPr>
        <w:spacing w:after="240"/>
        <w:jc w:val="both"/>
        <w:rPr>
          <w:rFonts w:cs="Arial"/>
          <w:color w:val="0D0D0D" w:themeColor="text1" w:themeTint="F2"/>
          <w:sz w:val="24"/>
          <w:szCs w:val="24"/>
          <w:shd w:val="clear" w:color="auto" w:fill="FFFFFF"/>
        </w:rPr>
      </w:pPr>
      <w:r w:rsidRPr="00896E6A">
        <w:rPr>
          <w:rFonts w:cs="Arial"/>
          <w:color w:val="0D0D0D" w:themeColor="text1" w:themeTint="F2"/>
          <w:sz w:val="24"/>
          <w:szCs w:val="24"/>
          <w:shd w:val="clear" w:color="auto" w:fill="FFFFFF"/>
        </w:rPr>
        <w:t xml:space="preserve">ADRA Nepal is seeking </w:t>
      </w:r>
      <w:r w:rsidR="00243EAB">
        <w:rPr>
          <w:rFonts w:cs="Arial"/>
          <w:color w:val="0D0D0D" w:themeColor="text1" w:themeTint="F2"/>
          <w:sz w:val="24"/>
          <w:szCs w:val="24"/>
          <w:shd w:val="clear" w:color="auto" w:fill="FFFFFF"/>
        </w:rPr>
        <w:t>EOI</w:t>
      </w:r>
      <w:r w:rsidRPr="00896E6A">
        <w:rPr>
          <w:rFonts w:cs="Arial"/>
          <w:color w:val="0D0D0D" w:themeColor="text1" w:themeTint="F2"/>
          <w:sz w:val="24"/>
          <w:szCs w:val="24"/>
          <w:shd w:val="clear" w:color="auto" w:fill="FFFFFF"/>
        </w:rPr>
        <w:t xml:space="preserve"> from qualified local NGOs for a standby partnership to assist in disaster and emergency response efforts. While prioritizing current operational areas, this partnership opportunity is not limited to these sites.</w:t>
      </w:r>
    </w:p>
    <w:p w14:paraId="7AC898B7" w14:textId="77777777" w:rsidR="000944C9" w:rsidRPr="00886A11" w:rsidRDefault="000944C9" w:rsidP="000944C9">
      <w:pPr>
        <w:shd w:val="clear" w:color="auto" w:fill="FFFFFF"/>
        <w:spacing w:before="100" w:after="100"/>
        <w:jc w:val="both"/>
        <w:rPr>
          <w:rFonts w:eastAsia="Times New Roman" w:cs="Arial"/>
          <w:b/>
          <w:bCs/>
          <w:color w:val="0D0D0D" w:themeColor="text1" w:themeTint="F2"/>
          <w:sz w:val="24"/>
          <w:szCs w:val="24"/>
          <w:lang w:eastAsia="en-GB"/>
        </w:rPr>
      </w:pPr>
      <w:r w:rsidRPr="00886A11">
        <w:rPr>
          <w:rFonts w:eastAsia="Times New Roman" w:cs="Arial"/>
          <w:b/>
          <w:bCs/>
          <w:color w:val="0D0D0D" w:themeColor="text1" w:themeTint="F2"/>
          <w:sz w:val="24"/>
          <w:szCs w:val="24"/>
          <w:lang w:eastAsia="en-GB"/>
        </w:rPr>
        <w:t>Minimum Criteria of the Applicant NGOs:</w:t>
      </w:r>
    </w:p>
    <w:p w14:paraId="0EC4E979" w14:textId="77777777" w:rsid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Legal Registration and Expertise: The NGO must be registered in the implementation area and possess substantial experience in the relevant field of interest.</w:t>
      </w:r>
    </w:p>
    <w:p w14:paraId="69FB2E40" w14:textId="53250367" w:rsidR="002B5B4D" w:rsidRPr="005F445C" w:rsidRDefault="008906D3" w:rsidP="00BA5DFA">
      <w:pPr>
        <w:numPr>
          <w:ilvl w:val="0"/>
          <w:numId w:val="5"/>
        </w:numPr>
        <w:shd w:val="clear" w:color="auto" w:fill="FFFFFF"/>
        <w:suppressAutoHyphens/>
        <w:autoSpaceDN w:val="0"/>
        <w:spacing w:after="0"/>
        <w:textAlignment w:val="baseline"/>
        <w:rPr>
          <w:rFonts w:eastAsia="Times New Roman" w:cs="Arial"/>
          <w:i/>
          <w:iCs/>
          <w:color w:val="0D0D0D" w:themeColor="text1" w:themeTint="F2"/>
          <w:sz w:val="18"/>
          <w:szCs w:val="18"/>
          <w:lang w:eastAsia="en-GB"/>
        </w:rPr>
      </w:pPr>
      <w:r w:rsidRPr="008906D3">
        <w:rPr>
          <w:rFonts w:eastAsia="Times New Roman" w:cs="Arial"/>
          <w:color w:val="0D0D0D" w:themeColor="text1" w:themeTint="F2"/>
          <w:sz w:val="24"/>
          <w:szCs w:val="24"/>
          <w:lang w:eastAsia="en-GB"/>
        </w:rPr>
        <w:t>Organizational Profile and Capacity Template</w:t>
      </w:r>
      <w:r>
        <w:rPr>
          <w:rFonts w:eastAsia="Times New Roman" w:cs="Arial"/>
          <w:color w:val="0D0D0D" w:themeColor="text1" w:themeTint="F2"/>
          <w:sz w:val="24"/>
          <w:szCs w:val="24"/>
          <w:lang w:eastAsia="en-GB"/>
        </w:rPr>
        <w:t xml:space="preserve">, </w:t>
      </w:r>
      <w:proofErr w:type="gramStart"/>
      <w:r w:rsidR="002B5B4D">
        <w:rPr>
          <w:rFonts w:eastAsia="Times New Roman" w:cs="Arial"/>
          <w:color w:val="0D0D0D" w:themeColor="text1" w:themeTint="F2"/>
          <w:sz w:val="24"/>
          <w:szCs w:val="24"/>
          <w:lang w:eastAsia="en-GB"/>
        </w:rPr>
        <w:t>filled</w:t>
      </w:r>
      <w:proofErr w:type="gramEnd"/>
      <w:r w:rsidR="002B5B4D">
        <w:rPr>
          <w:rFonts w:eastAsia="Times New Roman" w:cs="Arial"/>
          <w:color w:val="0D0D0D" w:themeColor="text1" w:themeTint="F2"/>
          <w:sz w:val="24"/>
          <w:szCs w:val="24"/>
          <w:lang w:eastAsia="en-GB"/>
        </w:rPr>
        <w:t xml:space="preserve"> by the </w:t>
      </w:r>
      <w:r w:rsidR="00631DF2">
        <w:rPr>
          <w:rFonts w:eastAsia="Times New Roman" w:cs="Arial"/>
          <w:color w:val="0D0D0D" w:themeColor="text1" w:themeTint="F2"/>
          <w:sz w:val="24"/>
          <w:szCs w:val="24"/>
          <w:lang w:eastAsia="en-GB"/>
        </w:rPr>
        <w:t xml:space="preserve">applying organization. </w:t>
      </w:r>
      <w:r w:rsidR="00631DF2" w:rsidRPr="005F445C">
        <w:rPr>
          <w:rFonts w:eastAsia="Times New Roman" w:cs="Arial"/>
          <w:i/>
          <w:iCs/>
          <w:color w:val="0D0D0D" w:themeColor="text1" w:themeTint="F2"/>
          <w:sz w:val="18"/>
          <w:szCs w:val="18"/>
          <w:lang w:eastAsia="en-GB"/>
        </w:rPr>
        <w:t>(</w:t>
      </w:r>
      <w:r w:rsidR="005F445C" w:rsidRPr="005F445C">
        <w:rPr>
          <w:rFonts w:eastAsia="Times New Roman" w:cs="Arial"/>
          <w:i/>
          <w:iCs/>
          <w:color w:val="0D0D0D" w:themeColor="text1" w:themeTint="F2"/>
          <w:sz w:val="18"/>
          <w:szCs w:val="18"/>
          <w:lang w:eastAsia="en-GB"/>
        </w:rPr>
        <w:t>Template</w:t>
      </w:r>
      <w:r w:rsidR="00631DF2" w:rsidRPr="005F445C">
        <w:rPr>
          <w:rFonts w:eastAsia="Times New Roman" w:cs="Arial"/>
          <w:i/>
          <w:iCs/>
          <w:color w:val="0D0D0D" w:themeColor="text1" w:themeTint="F2"/>
          <w:sz w:val="18"/>
          <w:szCs w:val="18"/>
          <w:lang w:eastAsia="en-GB"/>
        </w:rPr>
        <w:t xml:space="preserve"> </w:t>
      </w:r>
      <w:r w:rsidR="005F445C" w:rsidRPr="005F445C">
        <w:rPr>
          <w:rFonts w:eastAsia="Times New Roman" w:cs="Arial"/>
          <w:i/>
          <w:iCs/>
          <w:color w:val="0D0D0D" w:themeColor="text1" w:themeTint="F2"/>
          <w:sz w:val="18"/>
          <w:szCs w:val="18"/>
          <w:lang w:eastAsia="en-GB"/>
        </w:rPr>
        <w:t>will be provided on request to below email.</w:t>
      </w:r>
      <w:r w:rsidR="00631DF2" w:rsidRPr="005F445C">
        <w:rPr>
          <w:rFonts w:eastAsia="Times New Roman" w:cs="Arial"/>
          <w:i/>
          <w:iCs/>
          <w:color w:val="0D0D0D" w:themeColor="text1" w:themeTint="F2"/>
          <w:sz w:val="18"/>
          <w:szCs w:val="18"/>
          <w:lang w:eastAsia="en-GB"/>
        </w:rPr>
        <w:t>)</w:t>
      </w:r>
    </w:p>
    <w:p w14:paraId="333D6CE9"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 xml:space="preserve">Disaster and Emergency Response Experience: The NGO should have demonstrated expertise in disaster and emergency response within the health sector, ranging from </w:t>
      </w:r>
      <w:r w:rsidRPr="00896E6A">
        <w:rPr>
          <w:rFonts w:eastAsia="Times New Roman" w:cs="Arial"/>
          <w:color w:val="0D0D0D" w:themeColor="text1" w:themeTint="F2"/>
          <w:sz w:val="24"/>
          <w:szCs w:val="24"/>
          <w:lang w:eastAsia="en-GB"/>
        </w:rPr>
        <w:lastRenderedPageBreak/>
        <w:t>conducting health camps, distributing shelter kits and cash, and managing a robust volunteer network or the ability to mobilize volunteers promptly.</w:t>
      </w:r>
    </w:p>
    <w:p w14:paraId="5687ED57"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Experience with Vulnerable Groups: The NGO must have a proven track record of working with marginalized and vulnerable populations, including women, the elderly, people with disabilities, and hard-to-reach communities.</w:t>
      </w:r>
    </w:p>
    <w:p w14:paraId="37A8F7C3"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Emergency and Low-Resource Capacity: The NGO must demonstrate the ability to operate effectively in emergency situations and low-resource environments, including mobilizing resources quickly, adapting to challenging conditions, and delivering essential services under constrained circumstances.</w:t>
      </w:r>
    </w:p>
    <w:p w14:paraId="6835CB34"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HR Capacity: The NGO must have the in-house HR capacity to mobilize staff or volunteers immediately during the implementation of emergency activities.</w:t>
      </w:r>
    </w:p>
    <w:p w14:paraId="72C18226"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Stakeholder Coordination and community linkage: The NGO should be well-regarded in the implementation communities, maintaining strong linkages and coordination with all relevant stakeholders, including local, provincial, and federal governments, particularly in disaster and emergency clusters. The NGO should also possess strong capacity and experience in conducting advocacy at the local, provincial, and federal levels.</w:t>
      </w:r>
    </w:p>
    <w:p w14:paraId="04AADA1A"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Supply Provision Capacity: The NGO must have the capability to quickly source and deliver emergency supplies, such as non-food items, through established vendor networks during emergencies.</w:t>
      </w:r>
    </w:p>
    <w:p w14:paraId="297DD94F"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Previous Experience with ADRA: Prior experience working on ADRA-funded projects is preferred.</w:t>
      </w:r>
    </w:p>
    <w:p w14:paraId="5C067893"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Existence of functional governing/executive board and management</w:t>
      </w:r>
    </w:p>
    <w:p w14:paraId="7F4C872D"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Registration at DAO and Social Welfare Council</w:t>
      </w:r>
    </w:p>
    <w:p w14:paraId="35EAB924"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PAN or VAT registered.</w:t>
      </w:r>
    </w:p>
    <w:p w14:paraId="08CD7438"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 xml:space="preserve">Periodic renewal and tax clearance certificate obtained. </w:t>
      </w:r>
    </w:p>
    <w:p w14:paraId="4CF04F86" w14:textId="77777777" w:rsidR="00896E6A" w:rsidRPr="00896E6A" w:rsidRDefault="00896E6A" w:rsidP="00BA5DFA">
      <w:pPr>
        <w:numPr>
          <w:ilvl w:val="0"/>
          <w:numId w:val="5"/>
        </w:numPr>
        <w:shd w:val="clear" w:color="auto" w:fill="FFFFFF"/>
        <w:suppressAutoHyphens/>
        <w:autoSpaceDN w:val="0"/>
        <w:spacing w:after="0"/>
        <w:textAlignment w:val="baseline"/>
        <w:rPr>
          <w:rFonts w:eastAsia="Times New Roman" w:cs="Arial"/>
          <w:color w:val="0D0D0D" w:themeColor="text1" w:themeTint="F2"/>
          <w:sz w:val="24"/>
          <w:szCs w:val="24"/>
          <w:lang w:eastAsia="en-GB"/>
        </w:rPr>
      </w:pPr>
      <w:r w:rsidRPr="00896E6A">
        <w:rPr>
          <w:rFonts w:eastAsia="Times New Roman" w:cs="Arial"/>
          <w:color w:val="0D0D0D" w:themeColor="text1" w:themeTint="F2"/>
          <w:sz w:val="24"/>
          <w:szCs w:val="24"/>
          <w:lang w:eastAsia="en-GB"/>
        </w:rPr>
        <w:t>Relevant Emergency Response Experience: The NGO should provide details of any additional experience or expertise that would be valuable during emergency response, such as innovative practices, specialized knowledge, or unique capabilities that enhance their ability to effectively respond to crises.</w:t>
      </w:r>
    </w:p>
    <w:p w14:paraId="2C49300B" w14:textId="77777777" w:rsidR="00896E6A" w:rsidRPr="00886A11" w:rsidRDefault="00896E6A" w:rsidP="00896E6A">
      <w:pPr>
        <w:shd w:val="clear" w:color="auto" w:fill="FFFFFF"/>
        <w:suppressAutoHyphens/>
        <w:autoSpaceDN w:val="0"/>
        <w:spacing w:after="0"/>
        <w:textAlignment w:val="baseline"/>
        <w:rPr>
          <w:rFonts w:eastAsia="Times New Roman" w:cs="Arial"/>
          <w:color w:val="0D0D0D" w:themeColor="text1" w:themeTint="F2"/>
          <w:sz w:val="24"/>
          <w:szCs w:val="24"/>
          <w:lang w:eastAsia="en-GB"/>
        </w:rPr>
      </w:pPr>
    </w:p>
    <w:p w14:paraId="153D0199" w14:textId="6DC6C08E" w:rsidR="00825724" w:rsidRPr="00825724" w:rsidRDefault="00825724" w:rsidP="00BA5DFA">
      <w:pPr>
        <w:pStyle w:val="Heading2"/>
        <w:keepNext w:val="0"/>
        <w:keepLines w:val="0"/>
        <w:numPr>
          <w:ilvl w:val="0"/>
          <w:numId w:val="2"/>
        </w:numPr>
        <w:spacing w:before="0"/>
        <w:jc w:val="both"/>
        <w:rPr>
          <w:rFonts w:asciiTheme="minorHAnsi" w:hAnsiTheme="minorHAnsi"/>
          <w:b/>
          <w:bCs/>
          <w:sz w:val="28"/>
          <w:szCs w:val="28"/>
        </w:rPr>
      </w:pPr>
      <w:r w:rsidRPr="00825724">
        <w:rPr>
          <w:rFonts w:asciiTheme="minorHAnsi" w:hAnsiTheme="minorHAnsi"/>
          <w:b/>
          <w:bCs/>
          <w:sz w:val="28"/>
          <w:szCs w:val="28"/>
        </w:rPr>
        <w:t xml:space="preserve">Evaluation Process: </w:t>
      </w:r>
    </w:p>
    <w:p w14:paraId="36803DB4" w14:textId="36636333" w:rsidR="00D6796B" w:rsidRPr="00B26BA4" w:rsidRDefault="00D6796B" w:rsidP="00BA5DFA">
      <w:pPr>
        <w:numPr>
          <w:ilvl w:val="0"/>
          <w:numId w:val="5"/>
        </w:numPr>
        <w:shd w:val="clear" w:color="auto" w:fill="FFFFFF"/>
        <w:suppressAutoHyphens/>
        <w:autoSpaceDN w:val="0"/>
        <w:spacing w:after="0"/>
        <w:jc w:val="both"/>
        <w:textAlignment w:val="baseline"/>
        <w:rPr>
          <w:rFonts w:eastAsia="Times New Roman" w:cs="Arial"/>
          <w:color w:val="0D0D0D" w:themeColor="text1" w:themeTint="F2"/>
          <w:sz w:val="24"/>
          <w:szCs w:val="24"/>
          <w:lang w:eastAsia="en-GB"/>
        </w:rPr>
      </w:pPr>
      <w:r w:rsidRPr="00B26BA4">
        <w:rPr>
          <w:rFonts w:eastAsia="Times New Roman" w:cs="Arial"/>
          <w:color w:val="0D0D0D" w:themeColor="text1" w:themeTint="F2"/>
          <w:sz w:val="24"/>
          <w:szCs w:val="24"/>
          <w:lang w:eastAsia="en-GB"/>
        </w:rPr>
        <w:t xml:space="preserve">An Evaluation Committee will evaluate </w:t>
      </w:r>
      <w:r w:rsidR="00243EAB">
        <w:rPr>
          <w:rFonts w:eastAsia="Times New Roman" w:cs="Arial"/>
          <w:color w:val="0D0D0D" w:themeColor="text1" w:themeTint="F2"/>
          <w:sz w:val="24"/>
          <w:szCs w:val="24"/>
          <w:lang w:eastAsia="en-GB"/>
        </w:rPr>
        <w:t>EOI</w:t>
      </w:r>
      <w:r w:rsidRPr="00B26BA4">
        <w:rPr>
          <w:rFonts w:eastAsia="Times New Roman" w:cs="Arial"/>
          <w:color w:val="0D0D0D" w:themeColor="text1" w:themeTint="F2"/>
          <w:sz w:val="24"/>
          <w:szCs w:val="24"/>
          <w:lang w:eastAsia="en-GB"/>
        </w:rPr>
        <w:t xml:space="preserve"> applications based on information in the </w:t>
      </w:r>
      <w:r w:rsidR="00B26BA4" w:rsidRPr="00B26BA4">
        <w:rPr>
          <w:rFonts w:eastAsia="Times New Roman" w:cs="Arial"/>
          <w:color w:val="0D0D0D" w:themeColor="text1" w:themeTint="F2"/>
          <w:sz w:val="24"/>
          <w:szCs w:val="24"/>
          <w:lang w:eastAsia="en-GB"/>
        </w:rPr>
        <w:t>template</w:t>
      </w:r>
      <w:r w:rsidRPr="00B26BA4">
        <w:rPr>
          <w:rFonts w:eastAsia="Times New Roman" w:cs="Arial"/>
          <w:color w:val="0D0D0D" w:themeColor="text1" w:themeTint="F2"/>
          <w:sz w:val="24"/>
          <w:szCs w:val="24"/>
          <w:lang w:eastAsia="en-GB"/>
        </w:rPr>
        <w:t xml:space="preserve"> given in Section II below. </w:t>
      </w:r>
    </w:p>
    <w:p w14:paraId="70CBF5A2" w14:textId="304DBEAA" w:rsidR="00D6796B" w:rsidRDefault="00D6796B" w:rsidP="00BA5DFA">
      <w:pPr>
        <w:numPr>
          <w:ilvl w:val="0"/>
          <w:numId w:val="5"/>
        </w:numPr>
        <w:shd w:val="clear" w:color="auto" w:fill="FFFFFF"/>
        <w:suppressAutoHyphens/>
        <w:autoSpaceDN w:val="0"/>
        <w:spacing w:after="0"/>
        <w:jc w:val="both"/>
        <w:textAlignment w:val="baseline"/>
        <w:rPr>
          <w:rFonts w:eastAsia="Times New Roman" w:cs="Arial"/>
          <w:color w:val="0D0D0D" w:themeColor="text1" w:themeTint="F2"/>
          <w:sz w:val="24"/>
          <w:szCs w:val="24"/>
          <w:lang w:eastAsia="en-GB"/>
        </w:rPr>
      </w:pPr>
      <w:r w:rsidRPr="00B26BA4">
        <w:rPr>
          <w:rFonts w:eastAsia="Times New Roman" w:cs="Arial"/>
          <w:color w:val="0D0D0D" w:themeColor="text1" w:themeTint="F2"/>
          <w:sz w:val="24"/>
          <w:szCs w:val="24"/>
          <w:lang w:eastAsia="en-GB"/>
        </w:rPr>
        <w:t xml:space="preserve">The Evaluation Committee shall shortlist the applicants that it considers best meets the organizational strategic and </w:t>
      </w:r>
      <w:proofErr w:type="spellStart"/>
      <w:r w:rsidRPr="00B26BA4">
        <w:rPr>
          <w:rFonts w:eastAsia="Times New Roman" w:cs="Arial"/>
          <w:color w:val="0D0D0D" w:themeColor="text1" w:themeTint="F2"/>
          <w:sz w:val="24"/>
          <w:szCs w:val="24"/>
          <w:lang w:eastAsia="en-GB"/>
        </w:rPr>
        <w:t>programme</w:t>
      </w:r>
      <w:proofErr w:type="spellEnd"/>
      <w:r w:rsidRPr="00B26BA4">
        <w:rPr>
          <w:rFonts w:eastAsia="Times New Roman" w:cs="Arial"/>
          <w:color w:val="0D0D0D" w:themeColor="text1" w:themeTint="F2"/>
          <w:sz w:val="24"/>
          <w:szCs w:val="24"/>
          <w:lang w:eastAsia="en-GB"/>
        </w:rPr>
        <w:t xml:space="preserve"> needs and </w:t>
      </w:r>
      <w:r w:rsidR="00A4095F" w:rsidRPr="00A4095F">
        <w:rPr>
          <w:rFonts w:eastAsia="Times New Roman" w:cs="Arial"/>
          <w:color w:val="0D0D0D" w:themeColor="text1" w:themeTint="F2"/>
          <w:sz w:val="24"/>
          <w:szCs w:val="24"/>
          <w:lang w:eastAsia="en-GB"/>
        </w:rPr>
        <w:t>will be contacted for further queries</w:t>
      </w:r>
      <w:r w:rsidRPr="00B26BA4">
        <w:rPr>
          <w:rFonts w:eastAsia="Times New Roman" w:cs="Arial"/>
          <w:color w:val="0D0D0D" w:themeColor="text1" w:themeTint="F2"/>
          <w:sz w:val="24"/>
          <w:szCs w:val="24"/>
          <w:lang w:eastAsia="en-GB"/>
        </w:rPr>
        <w:t xml:space="preserve">. </w:t>
      </w:r>
    </w:p>
    <w:p w14:paraId="0E5E18AA" w14:textId="0BA51C0C" w:rsidR="00E73402" w:rsidRPr="00BA5DFA" w:rsidRDefault="00A4095F" w:rsidP="00BA5DFA">
      <w:pPr>
        <w:numPr>
          <w:ilvl w:val="0"/>
          <w:numId w:val="5"/>
        </w:numPr>
        <w:shd w:val="clear" w:color="auto" w:fill="FFFFFF"/>
        <w:suppressAutoHyphens/>
        <w:autoSpaceDN w:val="0"/>
        <w:spacing w:after="0"/>
        <w:jc w:val="both"/>
        <w:textAlignment w:val="baseline"/>
        <w:rPr>
          <w:rFonts w:eastAsia="Times New Roman" w:cs="Arial"/>
          <w:color w:val="0D0D0D" w:themeColor="text1" w:themeTint="F2"/>
          <w:sz w:val="24"/>
          <w:szCs w:val="24"/>
          <w:lang w:eastAsia="en-GB"/>
        </w:rPr>
      </w:pPr>
      <w:r w:rsidRPr="00A4095F">
        <w:rPr>
          <w:rFonts w:eastAsia="Times New Roman" w:cs="Arial"/>
          <w:color w:val="0D0D0D" w:themeColor="text1" w:themeTint="F2"/>
          <w:sz w:val="24"/>
          <w:szCs w:val="24"/>
          <w:lang w:eastAsia="en-GB"/>
        </w:rPr>
        <w:t xml:space="preserve">ADRA Nepal will shortlist organizations from each province based on expertise and coverage to create a pool for emergency response collaboration. Long-term agreements will be </w:t>
      </w:r>
      <w:r w:rsidRPr="00A4095F">
        <w:rPr>
          <w:rFonts w:eastAsia="Times New Roman" w:cs="Arial"/>
          <w:color w:val="0D0D0D" w:themeColor="text1" w:themeTint="F2"/>
          <w:sz w:val="24"/>
          <w:szCs w:val="24"/>
          <w:lang w:eastAsia="en-GB"/>
        </w:rPr>
        <w:lastRenderedPageBreak/>
        <w:t>established with selected agencies, but ADRA reserves the right to engage any pre-qualified or additional partners as needed during emergencies.</w:t>
      </w:r>
    </w:p>
    <w:p w14:paraId="5B9B407C" w14:textId="6EB6796E" w:rsidR="00D6796B" w:rsidRPr="00B26BA4" w:rsidRDefault="00D6796B" w:rsidP="00BA5DFA">
      <w:pPr>
        <w:numPr>
          <w:ilvl w:val="0"/>
          <w:numId w:val="5"/>
        </w:numPr>
        <w:shd w:val="clear" w:color="auto" w:fill="FFFFFF"/>
        <w:suppressAutoHyphens/>
        <w:autoSpaceDN w:val="0"/>
        <w:spacing w:after="0"/>
        <w:jc w:val="both"/>
        <w:textAlignment w:val="baseline"/>
        <w:rPr>
          <w:rFonts w:eastAsia="Times New Roman" w:cs="Arial"/>
          <w:color w:val="0D0D0D" w:themeColor="text1" w:themeTint="F2"/>
          <w:sz w:val="24"/>
          <w:szCs w:val="24"/>
          <w:lang w:eastAsia="en-GB"/>
        </w:rPr>
      </w:pPr>
      <w:r w:rsidRPr="00B26BA4">
        <w:rPr>
          <w:rFonts w:eastAsia="Times New Roman" w:cs="Arial"/>
          <w:color w:val="0D0D0D" w:themeColor="text1" w:themeTint="F2"/>
          <w:sz w:val="24"/>
          <w:szCs w:val="24"/>
          <w:lang w:eastAsia="en-GB"/>
        </w:rPr>
        <w:t xml:space="preserve">ADRA will not reimburse any costs incurred by applicants for participation in the </w:t>
      </w:r>
      <w:r w:rsidR="00243EAB">
        <w:rPr>
          <w:rFonts w:eastAsia="Times New Roman" w:cs="Arial"/>
          <w:color w:val="0D0D0D" w:themeColor="text1" w:themeTint="F2"/>
          <w:sz w:val="24"/>
          <w:szCs w:val="24"/>
          <w:lang w:eastAsia="en-GB"/>
        </w:rPr>
        <w:t>EOI</w:t>
      </w:r>
      <w:r w:rsidRPr="00B26BA4">
        <w:rPr>
          <w:rFonts w:eastAsia="Times New Roman" w:cs="Arial"/>
          <w:color w:val="0D0D0D" w:themeColor="text1" w:themeTint="F2"/>
          <w:sz w:val="24"/>
          <w:szCs w:val="24"/>
          <w:lang w:eastAsia="en-GB"/>
        </w:rPr>
        <w:t xml:space="preserve"> process. </w:t>
      </w:r>
    </w:p>
    <w:p w14:paraId="3F1FAF3A" w14:textId="453F3693" w:rsidR="00603B4E" w:rsidRDefault="00603B4E" w:rsidP="00BA5DFA">
      <w:pPr>
        <w:numPr>
          <w:ilvl w:val="0"/>
          <w:numId w:val="5"/>
        </w:numPr>
        <w:shd w:val="clear" w:color="auto" w:fill="FFFFFF"/>
        <w:suppressAutoHyphens/>
        <w:autoSpaceDN w:val="0"/>
        <w:spacing w:after="0"/>
        <w:jc w:val="both"/>
        <w:textAlignment w:val="baseline"/>
        <w:rPr>
          <w:rFonts w:eastAsia="Times New Roman" w:cs="Arial"/>
          <w:color w:val="0D0D0D" w:themeColor="text1" w:themeTint="F2"/>
          <w:sz w:val="24"/>
          <w:szCs w:val="24"/>
          <w:lang w:eastAsia="en-GB"/>
        </w:rPr>
      </w:pPr>
      <w:r w:rsidRPr="00F561D4">
        <w:rPr>
          <w:rFonts w:eastAsia="Times New Roman" w:cs="Arial"/>
          <w:color w:val="0D0D0D" w:themeColor="text1" w:themeTint="F2"/>
          <w:sz w:val="24"/>
          <w:szCs w:val="24"/>
          <w:lang w:eastAsia="en-GB"/>
        </w:rPr>
        <w:t xml:space="preserve">The applicant must carefully go through the </w:t>
      </w:r>
      <w:r w:rsidR="002C4790">
        <w:rPr>
          <w:rFonts w:eastAsia="Times New Roman" w:cs="Arial"/>
          <w:color w:val="0D0D0D" w:themeColor="text1" w:themeTint="F2"/>
          <w:sz w:val="24"/>
          <w:szCs w:val="24"/>
          <w:lang w:eastAsia="en-GB"/>
        </w:rPr>
        <w:t>NGOs/network</w:t>
      </w:r>
      <w:r w:rsidRPr="00F561D4">
        <w:rPr>
          <w:rFonts w:eastAsia="Times New Roman" w:cs="Arial"/>
          <w:color w:val="0D0D0D" w:themeColor="text1" w:themeTint="F2"/>
          <w:sz w:val="24"/>
          <w:szCs w:val="24"/>
          <w:lang w:eastAsia="en-GB"/>
        </w:rPr>
        <w:t xml:space="preserve"> profile and fill</w:t>
      </w:r>
      <w:r w:rsidR="00A4095F">
        <w:rPr>
          <w:rFonts w:eastAsia="Times New Roman" w:cs="Arial"/>
          <w:color w:val="0D0D0D" w:themeColor="text1" w:themeTint="F2"/>
          <w:sz w:val="24"/>
          <w:szCs w:val="24"/>
          <w:lang w:eastAsia="en-GB"/>
        </w:rPr>
        <w:t xml:space="preserve"> </w:t>
      </w:r>
      <w:r w:rsidRPr="00F561D4">
        <w:rPr>
          <w:rFonts w:eastAsia="Times New Roman" w:cs="Arial"/>
          <w:color w:val="0D0D0D" w:themeColor="text1" w:themeTint="F2"/>
          <w:sz w:val="24"/>
          <w:szCs w:val="24"/>
          <w:lang w:eastAsia="en-GB"/>
        </w:rPr>
        <w:t>all information carefully. The Evaluation Committee has the discretion to reject any application that is incomplete in any respect. Please provide attachments/enclosures only where specifically asked for.</w:t>
      </w:r>
    </w:p>
    <w:p w14:paraId="360B9505" w14:textId="77777777" w:rsidR="003014DE" w:rsidRDefault="003014DE" w:rsidP="007867E9">
      <w:pPr>
        <w:shd w:val="clear" w:color="auto" w:fill="FFFFFF"/>
        <w:suppressAutoHyphens/>
        <w:autoSpaceDN w:val="0"/>
        <w:spacing w:after="0"/>
        <w:textAlignment w:val="baseline"/>
        <w:rPr>
          <w:rFonts w:eastAsia="Times New Roman" w:cs="Arial"/>
          <w:color w:val="0D0D0D" w:themeColor="text1" w:themeTint="F2"/>
          <w:sz w:val="24"/>
          <w:szCs w:val="24"/>
          <w:lang w:eastAsia="en-GB"/>
        </w:rPr>
      </w:pPr>
    </w:p>
    <w:p w14:paraId="60BB2895" w14:textId="3C393E91" w:rsidR="00916671" w:rsidRPr="00226681" w:rsidRDefault="00916671" w:rsidP="00BA5DFA">
      <w:pPr>
        <w:pStyle w:val="Heading2"/>
        <w:keepNext w:val="0"/>
        <w:keepLines w:val="0"/>
        <w:numPr>
          <w:ilvl w:val="0"/>
          <w:numId w:val="2"/>
        </w:numPr>
        <w:spacing w:before="0" w:after="240"/>
        <w:jc w:val="both"/>
        <w:rPr>
          <w:rFonts w:asciiTheme="minorHAnsi" w:hAnsiTheme="minorHAnsi"/>
          <w:b/>
          <w:bCs/>
          <w:sz w:val="28"/>
          <w:szCs w:val="28"/>
        </w:rPr>
      </w:pPr>
      <w:r w:rsidRPr="00226681">
        <w:rPr>
          <w:rFonts w:asciiTheme="minorHAnsi" w:hAnsiTheme="minorHAnsi"/>
          <w:b/>
          <w:bCs/>
          <w:sz w:val="28"/>
          <w:szCs w:val="28"/>
        </w:rPr>
        <w:t xml:space="preserve">Procedure for preparing and submission of </w:t>
      </w:r>
      <w:r w:rsidR="00243EAB">
        <w:rPr>
          <w:rFonts w:asciiTheme="minorHAnsi" w:hAnsiTheme="minorHAnsi"/>
          <w:b/>
          <w:bCs/>
          <w:sz w:val="28"/>
          <w:szCs w:val="28"/>
        </w:rPr>
        <w:t>EOI</w:t>
      </w:r>
      <w:r w:rsidRPr="00226681">
        <w:rPr>
          <w:rFonts w:asciiTheme="minorHAnsi" w:hAnsiTheme="minorHAnsi"/>
          <w:b/>
          <w:bCs/>
          <w:sz w:val="28"/>
          <w:szCs w:val="28"/>
        </w:rPr>
        <w:t>:</w:t>
      </w:r>
    </w:p>
    <w:p w14:paraId="132F99F2" w14:textId="1DEB28C2" w:rsidR="00F804B6" w:rsidRDefault="003C2971" w:rsidP="00F804B6">
      <w:pPr>
        <w:spacing w:after="240"/>
        <w:jc w:val="both"/>
        <w:rPr>
          <w:sz w:val="24"/>
          <w:szCs w:val="24"/>
        </w:rPr>
      </w:pPr>
      <w:r w:rsidRPr="003C2971">
        <w:rPr>
          <w:sz w:val="24"/>
          <w:szCs w:val="24"/>
        </w:rPr>
        <w:t>ADRA Nepal invites</w:t>
      </w:r>
      <w:r w:rsidR="00F804B6">
        <w:rPr>
          <w:sz w:val="24"/>
          <w:szCs w:val="24"/>
        </w:rPr>
        <w:t xml:space="preserve"> </w:t>
      </w:r>
      <w:r w:rsidRPr="003C2971">
        <w:rPr>
          <w:sz w:val="24"/>
          <w:szCs w:val="24"/>
        </w:rPr>
        <w:t>Expressions of Interest (</w:t>
      </w:r>
      <w:r w:rsidR="00243EAB">
        <w:rPr>
          <w:sz w:val="24"/>
          <w:szCs w:val="24"/>
        </w:rPr>
        <w:t>EOI</w:t>
      </w:r>
      <w:r w:rsidRPr="003C2971">
        <w:rPr>
          <w:sz w:val="24"/>
          <w:szCs w:val="24"/>
        </w:rPr>
        <w:t xml:space="preserve">) </w:t>
      </w:r>
      <w:r w:rsidR="00F804B6" w:rsidRPr="00F804B6">
        <w:rPr>
          <w:sz w:val="24"/>
          <w:szCs w:val="24"/>
        </w:rPr>
        <w:t>from qualified local NGOs for a standby partnership to assist in disaster and emergency response efforts.</w:t>
      </w:r>
      <w:r w:rsidR="00F804B6">
        <w:rPr>
          <w:sz w:val="24"/>
          <w:szCs w:val="24"/>
        </w:rPr>
        <w:t xml:space="preserve"> </w:t>
      </w:r>
      <w:r w:rsidR="00F804B6" w:rsidRPr="00A4095F">
        <w:rPr>
          <w:sz w:val="24"/>
          <w:szCs w:val="24"/>
        </w:rPr>
        <w:t>Eligible local NGOs can download the application form</w:t>
      </w:r>
      <w:r w:rsidR="00F804B6">
        <w:rPr>
          <w:sz w:val="24"/>
          <w:szCs w:val="24"/>
        </w:rPr>
        <w:t>/</w:t>
      </w:r>
      <w:r w:rsidR="00F804B6" w:rsidRPr="00A4095F">
        <w:rPr>
          <w:sz w:val="24"/>
          <w:szCs w:val="24"/>
        </w:rPr>
        <w:t xml:space="preserve">templates from ADRA’s website at </w:t>
      </w:r>
      <w:hyperlink r:id="rId9" w:history="1">
        <w:r w:rsidR="00F804B6" w:rsidRPr="001E2D00">
          <w:rPr>
            <w:rStyle w:val="Hyperlink"/>
            <w:sz w:val="24"/>
            <w:szCs w:val="24"/>
          </w:rPr>
          <w:t>https://adranepal.org/get-involved/express-of-interest-2/</w:t>
        </w:r>
      </w:hyperlink>
      <w:r w:rsidR="00F804B6">
        <w:rPr>
          <w:sz w:val="24"/>
          <w:szCs w:val="24"/>
        </w:rPr>
        <w:t xml:space="preserve">. </w:t>
      </w:r>
      <w:r w:rsidR="00F804B6" w:rsidRPr="00A4095F">
        <w:rPr>
          <w:sz w:val="24"/>
          <w:szCs w:val="24"/>
        </w:rPr>
        <w:t>The eligible organizations are requested</w:t>
      </w:r>
      <w:r w:rsidR="00F804B6" w:rsidRPr="003C2971">
        <w:rPr>
          <w:rFonts w:cs="Cambria"/>
          <w:sz w:val="24"/>
          <w:szCs w:val="24"/>
        </w:rPr>
        <w:t xml:space="preserve"> to apply for the call by </w:t>
      </w:r>
      <w:r w:rsidR="00F804B6" w:rsidRPr="003C2971">
        <w:rPr>
          <w:rFonts w:cs="Cambria"/>
          <w:b/>
          <w:bCs/>
          <w:sz w:val="24"/>
          <w:szCs w:val="24"/>
        </w:rPr>
        <w:t xml:space="preserve">5:00 PM on </w:t>
      </w:r>
      <w:r w:rsidR="005970D1">
        <w:rPr>
          <w:rFonts w:ascii="Calibri" w:hAnsi="Calibri" w:cs="Calibri"/>
          <w:b/>
          <w:bCs/>
          <w:sz w:val="24"/>
          <w:szCs w:val="24"/>
          <w:lang w:bidi="ar-SA"/>
        </w:rPr>
        <w:t>3</w:t>
      </w:r>
      <w:r w:rsidR="008E3347">
        <w:rPr>
          <w:rFonts w:ascii="Calibri" w:hAnsi="Calibri" w:cs="Calibri"/>
          <w:b/>
          <w:bCs/>
          <w:sz w:val="24"/>
          <w:szCs w:val="24"/>
          <w:lang w:bidi="ar-SA"/>
        </w:rPr>
        <w:t>0</w:t>
      </w:r>
      <w:r w:rsidR="008E3347" w:rsidRPr="008E3347">
        <w:rPr>
          <w:rFonts w:ascii="Calibri" w:hAnsi="Calibri" w:cs="Calibri"/>
          <w:b/>
          <w:bCs/>
          <w:sz w:val="24"/>
          <w:szCs w:val="24"/>
          <w:vertAlign w:val="superscript"/>
          <w:lang w:bidi="ar-SA"/>
        </w:rPr>
        <w:t>th</w:t>
      </w:r>
      <w:r w:rsidR="008E3347">
        <w:rPr>
          <w:rFonts w:ascii="Calibri" w:hAnsi="Calibri" w:cs="Calibri"/>
          <w:b/>
          <w:bCs/>
          <w:sz w:val="24"/>
          <w:szCs w:val="24"/>
          <w:lang w:bidi="ar-SA"/>
        </w:rPr>
        <w:t xml:space="preserve"> </w:t>
      </w:r>
      <w:r w:rsidR="00B419FC">
        <w:rPr>
          <w:rFonts w:ascii="Calibri" w:hAnsi="Calibri" w:cs="Calibri"/>
          <w:b/>
          <w:bCs/>
          <w:sz w:val="24"/>
          <w:szCs w:val="24"/>
          <w:lang w:bidi="ar-SA"/>
        </w:rPr>
        <w:t>Jan</w:t>
      </w:r>
      <w:r w:rsidR="005D4EC9">
        <w:rPr>
          <w:rFonts w:ascii="Calibri" w:hAnsi="Calibri" w:cs="Calibri"/>
          <w:b/>
          <w:bCs/>
          <w:sz w:val="24"/>
          <w:szCs w:val="24"/>
          <w:lang w:bidi="ar-SA"/>
        </w:rPr>
        <w:t xml:space="preserve"> 202</w:t>
      </w:r>
      <w:r w:rsidR="00B419FC">
        <w:rPr>
          <w:rFonts w:ascii="Calibri" w:hAnsi="Calibri" w:cs="Calibri"/>
          <w:b/>
          <w:bCs/>
          <w:sz w:val="24"/>
          <w:szCs w:val="24"/>
          <w:lang w:bidi="ar-SA"/>
        </w:rPr>
        <w:t>5</w:t>
      </w:r>
    </w:p>
    <w:p w14:paraId="7AB4CFD2" w14:textId="18D7B842" w:rsidR="003C2971" w:rsidRPr="003C2971" w:rsidRDefault="00F804B6" w:rsidP="00A4095F">
      <w:pPr>
        <w:spacing w:after="240"/>
        <w:jc w:val="both"/>
        <w:rPr>
          <w:rFonts w:cs="Cambria"/>
          <w:sz w:val="24"/>
          <w:szCs w:val="24"/>
        </w:rPr>
      </w:pPr>
      <w:r w:rsidRPr="00A4095F">
        <w:rPr>
          <w:sz w:val="24"/>
          <w:szCs w:val="24"/>
        </w:rPr>
        <w:t xml:space="preserve">Proposals can be submitted via email to </w:t>
      </w:r>
      <w:r w:rsidRPr="00F804B6">
        <w:rPr>
          <w:rStyle w:val="Hyperlink"/>
          <w:b/>
          <w:bCs/>
          <w:bdr w:val="none" w:sz="0" w:space="0" w:color="auto" w:frame="1"/>
          <w:shd w:val="clear" w:color="auto" w:fill="FFFFFF"/>
        </w:rPr>
        <w:t>tenders@adranepal.org</w:t>
      </w:r>
      <w:r w:rsidRPr="00A4095F">
        <w:rPr>
          <w:sz w:val="24"/>
          <w:szCs w:val="24"/>
        </w:rPr>
        <w:t xml:space="preserve"> or </w:t>
      </w:r>
      <w:r w:rsidRPr="003C2971">
        <w:rPr>
          <w:rFonts w:cs="Cambria"/>
          <w:b/>
          <w:bCs/>
          <w:sz w:val="24"/>
          <w:szCs w:val="24"/>
        </w:rPr>
        <w:t xml:space="preserve">drop hard copy at ADRA Nepal Country Office located at </w:t>
      </w:r>
      <w:proofErr w:type="spellStart"/>
      <w:r w:rsidRPr="003C2971">
        <w:rPr>
          <w:rFonts w:cs="Cambria"/>
          <w:b/>
          <w:bCs/>
          <w:sz w:val="24"/>
          <w:szCs w:val="24"/>
        </w:rPr>
        <w:t>Bakhundole</w:t>
      </w:r>
      <w:proofErr w:type="spellEnd"/>
      <w:r w:rsidRPr="003C2971">
        <w:rPr>
          <w:rFonts w:cs="Cambria"/>
          <w:b/>
          <w:bCs/>
          <w:sz w:val="24"/>
          <w:szCs w:val="24"/>
        </w:rPr>
        <w:t>, Lalitpur, P.O. Box 4481, Kathmandu</w:t>
      </w:r>
      <w:r w:rsidRPr="003C2971">
        <w:rPr>
          <w:rFonts w:cs="Cambria"/>
          <w:sz w:val="24"/>
          <w:szCs w:val="24"/>
        </w:rPr>
        <w:t>.</w:t>
      </w:r>
      <w:r w:rsidRPr="00A4095F">
        <w:rPr>
          <w:sz w:val="24"/>
          <w:szCs w:val="24"/>
        </w:rPr>
        <w:t xml:space="preserve"> </w:t>
      </w:r>
      <w:r w:rsidR="003C2971" w:rsidRPr="003C2971">
        <w:rPr>
          <w:rFonts w:cs="Cambria"/>
          <w:sz w:val="24"/>
          <w:szCs w:val="24"/>
        </w:rPr>
        <w:t xml:space="preserve">The </w:t>
      </w:r>
      <w:r w:rsidR="00243EAB">
        <w:rPr>
          <w:rFonts w:cs="Cambria"/>
          <w:sz w:val="24"/>
          <w:szCs w:val="24"/>
        </w:rPr>
        <w:t>EOI</w:t>
      </w:r>
      <w:r w:rsidR="003C2971" w:rsidRPr="003C2971">
        <w:rPr>
          <w:rFonts w:cs="Cambria"/>
          <w:sz w:val="24"/>
          <w:szCs w:val="24"/>
        </w:rPr>
        <w:t xml:space="preserve"> must be submitted along with required documents to demonstrate intent and ability to undertake the services. In case the deadline for </w:t>
      </w:r>
      <w:r w:rsidR="00D95323">
        <w:rPr>
          <w:rFonts w:cs="Cambria"/>
          <w:sz w:val="24"/>
          <w:szCs w:val="24"/>
        </w:rPr>
        <w:t>EoI</w:t>
      </w:r>
      <w:r w:rsidR="003C2971" w:rsidRPr="003C2971">
        <w:rPr>
          <w:rFonts w:cs="Cambria"/>
          <w:sz w:val="24"/>
          <w:szCs w:val="24"/>
        </w:rPr>
        <w:t xml:space="preserve"> collection/submission falls on public holidays, it shall automatically extend to the subsequent official day. The </w:t>
      </w:r>
      <w:r w:rsidR="00D95323">
        <w:rPr>
          <w:rFonts w:cs="Cambria"/>
          <w:sz w:val="24"/>
          <w:szCs w:val="24"/>
        </w:rPr>
        <w:t>EoI</w:t>
      </w:r>
      <w:r w:rsidR="003C2971" w:rsidRPr="003C2971">
        <w:rPr>
          <w:rFonts w:cs="Cambria"/>
          <w:sz w:val="24"/>
          <w:szCs w:val="24"/>
        </w:rPr>
        <w:t xml:space="preserve"> received after </w:t>
      </w:r>
      <w:r w:rsidR="00BC58F6" w:rsidRPr="003C2971">
        <w:rPr>
          <w:rFonts w:cs="Cambria"/>
          <w:sz w:val="24"/>
          <w:szCs w:val="24"/>
        </w:rPr>
        <w:t>the deadline</w:t>
      </w:r>
      <w:r w:rsidR="003C2971" w:rsidRPr="003C2971">
        <w:rPr>
          <w:rFonts w:cs="Cambria"/>
          <w:sz w:val="24"/>
          <w:szCs w:val="24"/>
        </w:rPr>
        <w:t xml:space="preserve"> will not be considered. The organizations submitting </w:t>
      </w:r>
      <w:proofErr w:type="gramStart"/>
      <w:r w:rsidR="004810E3">
        <w:rPr>
          <w:rFonts w:cs="Cambria"/>
          <w:sz w:val="24"/>
          <w:szCs w:val="24"/>
        </w:rPr>
        <w:t>EoI</w:t>
      </w:r>
      <w:r w:rsidR="003C2971" w:rsidRPr="003C2971">
        <w:rPr>
          <w:rFonts w:cs="Cambria"/>
          <w:sz w:val="24"/>
          <w:szCs w:val="24"/>
        </w:rPr>
        <w:t>,</w:t>
      </w:r>
      <w:proofErr w:type="gramEnd"/>
      <w:r w:rsidR="003C2971" w:rsidRPr="003C2971">
        <w:rPr>
          <w:rFonts w:cs="Cambria"/>
          <w:sz w:val="24"/>
          <w:szCs w:val="24"/>
        </w:rPr>
        <w:t xml:space="preserve"> MUST meet the requirements mentioned in the </w:t>
      </w:r>
      <w:r w:rsidR="00243EAB">
        <w:rPr>
          <w:rFonts w:cs="Cambria"/>
          <w:sz w:val="24"/>
          <w:szCs w:val="24"/>
        </w:rPr>
        <w:t>EOI</w:t>
      </w:r>
      <w:r w:rsidR="003C2971" w:rsidRPr="003C2971">
        <w:rPr>
          <w:rFonts w:cs="Cambria"/>
          <w:sz w:val="24"/>
          <w:szCs w:val="24"/>
        </w:rPr>
        <w:t xml:space="preserve"> submission guideline. Submission of false information and statements will disqualify the </w:t>
      </w:r>
      <w:r w:rsidR="00243EAB">
        <w:rPr>
          <w:rFonts w:cs="Cambria"/>
          <w:sz w:val="24"/>
          <w:szCs w:val="24"/>
        </w:rPr>
        <w:t>EOI</w:t>
      </w:r>
      <w:r w:rsidR="003C2971" w:rsidRPr="003C2971">
        <w:rPr>
          <w:rFonts w:cs="Cambria"/>
          <w:sz w:val="24"/>
          <w:szCs w:val="24"/>
        </w:rPr>
        <w:t>. ADRA Nepal reserves the right to accept or reject any or all application without giving any reason whatsoever.</w:t>
      </w:r>
    </w:p>
    <w:p w14:paraId="61E12791" w14:textId="27061C27" w:rsidR="001514B8" w:rsidRPr="00A75833" w:rsidRDefault="001514B8" w:rsidP="00C419E9">
      <w:pPr>
        <w:autoSpaceDE w:val="0"/>
        <w:autoSpaceDN w:val="0"/>
        <w:adjustRightInd w:val="0"/>
        <w:spacing w:after="0"/>
        <w:jc w:val="center"/>
        <w:rPr>
          <w:rFonts w:cs="Cambria,Bold"/>
          <w:b/>
          <w:bCs/>
          <w:sz w:val="24"/>
          <w:szCs w:val="24"/>
          <w:lang w:bidi="ar-SA"/>
        </w:rPr>
      </w:pPr>
      <w:r w:rsidRPr="00A75833">
        <w:rPr>
          <w:rFonts w:cs="Cambria,Bold"/>
          <w:b/>
          <w:bCs/>
          <w:sz w:val="24"/>
          <w:szCs w:val="24"/>
          <w:lang w:bidi="ar-SA"/>
        </w:rPr>
        <w:t>Contact Address:</w:t>
      </w:r>
      <w:r w:rsidR="00BC58F6">
        <w:rPr>
          <w:rFonts w:cs="Cambria,Bold"/>
          <w:b/>
          <w:bCs/>
          <w:sz w:val="24"/>
          <w:szCs w:val="24"/>
          <w:lang w:bidi="ar-SA"/>
        </w:rPr>
        <w:t xml:space="preserve"> </w:t>
      </w:r>
    </w:p>
    <w:p w14:paraId="15B7DB51" w14:textId="6A86E9AA" w:rsidR="001514B8" w:rsidRPr="00A75833" w:rsidRDefault="001514B8" w:rsidP="00C419E9">
      <w:pPr>
        <w:autoSpaceDE w:val="0"/>
        <w:autoSpaceDN w:val="0"/>
        <w:adjustRightInd w:val="0"/>
        <w:spacing w:after="0"/>
        <w:jc w:val="center"/>
        <w:rPr>
          <w:rFonts w:cs="Cambria"/>
          <w:sz w:val="24"/>
          <w:szCs w:val="24"/>
          <w:lang w:bidi="ar-SA"/>
        </w:rPr>
      </w:pPr>
      <w:r w:rsidRPr="00A75833">
        <w:rPr>
          <w:rFonts w:cs="Cambria"/>
          <w:sz w:val="24"/>
          <w:szCs w:val="24"/>
          <w:lang w:bidi="ar-SA"/>
        </w:rPr>
        <w:t xml:space="preserve">ADRA Nepal, </w:t>
      </w:r>
      <w:proofErr w:type="spellStart"/>
      <w:r w:rsidR="00CB0DEC" w:rsidRPr="00A75833">
        <w:rPr>
          <w:rFonts w:cs="Cambria"/>
          <w:sz w:val="24"/>
          <w:szCs w:val="24"/>
          <w:lang w:bidi="ar-SA"/>
        </w:rPr>
        <w:t>Bakhundole</w:t>
      </w:r>
      <w:proofErr w:type="spellEnd"/>
      <w:r w:rsidR="00CB0DEC" w:rsidRPr="00A75833">
        <w:rPr>
          <w:rFonts w:cs="Cambria"/>
          <w:sz w:val="24"/>
          <w:szCs w:val="24"/>
          <w:lang w:bidi="ar-SA"/>
        </w:rPr>
        <w:t>,</w:t>
      </w:r>
      <w:r w:rsidRPr="00A75833">
        <w:rPr>
          <w:rFonts w:cs="Cambria"/>
          <w:sz w:val="24"/>
          <w:szCs w:val="24"/>
          <w:lang w:bidi="ar-SA"/>
        </w:rPr>
        <w:t xml:space="preserve"> Lalitpur</w:t>
      </w:r>
    </w:p>
    <w:p w14:paraId="49656CA5" w14:textId="77777777" w:rsidR="001514B8" w:rsidRPr="00A75833" w:rsidRDefault="001514B8" w:rsidP="00C419E9">
      <w:pPr>
        <w:autoSpaceDE w:val="0"/>
        <w:autoSpaceDN w:val="0"/>
        <w:adjustRightInd w:val="0"/>
        <w:spacing w:after="0"/>
        <w:jc w:val="center"/>
        <w:rPr>
          <w:rFonts w:cs="Cambria"/>
          <w:sz w:val="24"/>
          <w:szCs w:val="24"/>
          <w:lang w:bidi="ar-SA"/>
        </w:rPr>
      </w:pPr>
      <w:r w:rsidRPr="00A75833">
        <w:rPr>
          <w:rFonts w:cs="Cambria"/>
          <w:sz w:val="24"/>
          <w:szCs w:val="24"/>
          <w:lang w:bidi="ar-SA"/>
        </w:rPr>
        <w:t>P.O. Box. 4481</w:t>
      </w:r>
    </w:p>
    <w:p w14:paraId="5305D4F3" w14:textId="6E9310DA" w:rsidR="00795942" w:rsidRPr="00A75833" w:rsidRDefault="00795942" w:rsidP="00C419E9">
      <w:pPr>
        <w:pStyle w:val="NoSpacing"/>
        <w:spacing w:line="276" w:lineRule="auto"/>
        <w:jc w:val="center"/>
        <w:rPr>
          <w:rFonts w:cs="Times New Roman"/>
          <w:sz w:val="24"/>
          <w:szCs w:val="24"/>
        </w:rPr>
      </w:pPr>
      <w:r w:rsidRPr="00A75833">
        <w:rPr>
          <w:rFonts w:cs="Times New Roman"/>
          <w:sz w:val="24"/>
          <w:szCs w:val="24"/>
        </w:rPr>
        <w:t>Phone: +977 (1) 5</w:t>
      </w:r>
      <w:r w:rsidR="00AD5056" w:rsidRPr="00A75833">
        <w:rPr>
          <w:rFonts w:cs="Times New Roman"/>
          <w:sz w:val="24"/>
          <w:szCs w:val="24"/>
        </w:rPr>
        <w:t>4</w:t>
      </w:r>
      <w:r w:rsidRPr="00A75833">
        <w:rPr>
          <w:rFonts w:cs="Times New Roman"/>
          <w:sz w:val="24"/>
          <w:szCs w:val="24"/>
        </w:rPr>
        <w:t>55913/14; Fax: +977 (1) 5</w:t>
      </w:r>
      <w:r w:rsidR="00AD5056" w:rsidRPr="00A75833">
        <w:rPr>
          <w:rFonts w:cs="Times New Roman"/>
          <w:sz w:val="24"/>
          <w:szCs w:val="24"/>
        </w:rPr>
        <w:t>4</w:t>
      </w:r>
      <w:r w:rsidRPr="00A75833">
        <w:rPr>
          <w:rFonts w:cs="Times New Roman"/>
          <w:sz w:val="24"/>
          <w:szCs w:val="24"/>
        </w:rPr>
        <w:t>554251</w:t>
      </w:r>
    </w:p>
    <w:p w14:paraId="21C75468" w14:textId="595EAD8B" w:rsidR="00DE1079" w:rsidRDefault="00795942" w:rsidP="00C419E9">
      <w:pPr>
        <w:autoSpaceDE w:val="0"/>
        <w:autoSpaceDN w:val="0"/>
        <w:adjustRightInd w:val="0"/>
        <w:spacing w:after="0"/>
        <w:jc w:val="center"/>
        <w:rPr>
          <w:rStyle w:val="Hyperlink"/>
          <w:sz w:val="24"/>
          <w:szCs w:val="24"/>
          <w:bdr w:val="none" w:sz="0" w:space="0" w:color="auto" w:frame="1"/>
          <w:shd w:val="clear" w:color="auto" w:fill="FFFFFF"/>
        </w:rPr>
      </w:pPr>
      <w:r w:rsidRPr="00A75833">
        <w:rPr>
          <w:rFonts w:cs="Cambria"/>
          <w:sz w:val="24"/>
          <w:szCs w:val="24"/>
          <w:lang w:bidi="ar-SA"/>
        </w:rPr>
        <w:t>E-mail:</w:t>
      </w:r>
      <w:r w:rsidRPr="00521E7E">
        <w:rPr>
          <w:rFonts w:cs="Cambria"/>
          <w:sz w:val="24"/>
          <w:szCs w:val="24"/>
          <w:lang w:bidi="ar-SA"/>
        </w:rPr>
        <w:t xml:space="preserve"> </w:t>
      </w:r>
      <w:hyperlink r:id="rId10" w:history="1">
        <w:r w:rsidR="00521E7E" w:rsidRPr="00521E7E">
          <w:rPr>
            <w:rStyle w:val="Hyperlink"/>
            <w:color w:val="auto"/>
            <w:sz w:val="24"/>
            <w:szCs w:val="24"/>
            <w:bdr w:val="none" w:sz="0" w:space="0" w:color="auto" w:frame="1"/>
            <w:shd w:val="clear" w:color="auto" w:fill="FFFFFF"/>
          </w:rPr>
          <w:t>procurement@adranepal.org</w:t>
        </w:r>
      </w:hyperlink>
    </w:p>
    <w:p w14:paraId="77820F3E"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4CCA562E"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3453B09D"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0A986694"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1451815C"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4448DD82"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0CB3F065" w14:textId="77777777" w:rsidR="007867E9" w:rsidRDefault="007867E9" w:rsidP="00C419E9">
      <w:pPr>
        <w:autoSpaceDE w:val="0"/>
        <w:autoSpaceDN w:val="0"/>
        <w:adjustRightInd w:val="0"/>
        <w:spacing w:after="0"/>
        <w:jc w:val="center"/>
        <w:rPr>
          <w:rStyle w:val="Hyperlink"/>
          <w:sz w:val="24"/>
          <w:szCs w:val="24"/>
          <w:bdr w:val="none" w:sz="0" w:space="0" w:color="auto" w:frame="1"/>
          <w:shd w:val="clear" w:color="auto" w:fill="FFFFFF"/>
        </w:rPr>
      </w:pPr>
    </w:p>
    <w:p w14:paraId="01903B0E" w14:textId="77777777" w:rsidR="000032C0" w:rsidRDefault="000032C0" w:rsidP="00C419E9">
      <w:pPr>
        <w:autoSpaceDE w:val="0"/>
        <w:autoSpaceDN w:val="0"/>
        <w:adjustRightInd w:val="0"/>
        <w:spacing w:after="0"/>
        <w:jc w:val="center"/>
        <w:rPr>
          <w:rStyle w:val="Hyperlink"/>
          <w:sz w:val="24"/>
          <w:szCs w:val="24"/>
          <w:bdr w:val="none" w:sz="0" w:space="0" w:color="auto" w:frame="1"/>
          <w:shd w:val="clear" w:color="auto" w:fill="FFFFFF"/>
        </w:rPr>
      </w:pPr>
    </w:p>
    <w:p w14:paraId="64485014" w14:textId="56C57FFA" w:rsidR="00444E56" w:rsidRDefault="00444E56" w:rsidP="00EF0335">
      <w:pPr>
        <w:pStyle w:val="Heading1"/>
      </w:pPr>
      <w:r w:rsidRPr="00EF0335">
        <w:lastRenderedPageBreak/>
        <w:t xml:space="preserve">Section II: Application </w:t>
      </w:r>
    </w:p>
    <w:p w14:paraId="2DCE63FB" w14:textId="31CF151C" w:rsidR="000032C0" w:rsidRDefault="007C7BD9" w:rsidP="007C7BD9">
      <w:pPr>
        <w:spacing w:before="93"/>
        <w:rPr>
          <w:rFonts w:ascii="Calibri" w:hAnsi="Calibri" w:cs="Calibri"/>
          <w:b/>
          <w:sz w:val="24"/>
          <w:szCs w:val="24"/>
        </w:rPr>
      </w:pPr>
      <w:r>
        <w:rPr>
          <w:rFonts w:ascii="Calibri" w:hAnsi="Calibri" w:cs="Calibri"/>
          <w:b/>
          <w:sz w:val="24"/>
          <w:szCs w:val="24"/>
        </w:rPr>
        <w:t>1. Organizational Information</w:t>
      </w:r>
    </w:p>
    <w:p w14:paraId="0640D3E2" w14:textId="77777777" w:rsidR="000032C0" w:rsidRPr="00C419E9" w:rsidRDefault="000032C0" w:rsidP="00BA5DFA">
      <w:pPr>
        <w:pStyle w:val="ListParagraph"/>
        <w:numPr>
          <w:ilvl w:val="0"/>
          <w:numId w:val="3"/>
        </w:numPr>
        <w:spacing w:after="240" w:line="276" w:lineRule="auto"/>
        <w:jc w:val="both"/>
        <w:rPr>
          <w:b/>
          <w:bCs/>
          <w:sz w:val="24"/>
          <w:szCs w:val="24"/>
        </w:rPr>
      </w:pPr>
      <w:r w:rsidRPr="00C419E9">
        <w:rPr>
          <w:b/>
          <w:bCs/>
          <w:sz w:val="24"/>
          <w:szCs w:val="24"/>
        </w:rPr>
        <w:t>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621"/>
      </w:tblGrid>
      <w:tr w:rsidR="000032C0" w:rsidRPr="00C419E9" w14:paraId="02095A23" w14:textId="77777777" w:rsidTr="00D2549C">
        <w:tc>
          <w:tcPr>
            <w:tcW w:w="1994" w:type="pct"/>
            <w:shd w:val="clear" w:color="auto" w:fill="F2F2F2" w:themeFill="background1" w:themeFillShade="F2"/>
          </w:tcPr>
          <w:p w14:paraId="000D4432" w14:textId="77777777" w:rsidR="000032C0" w:rsidRPr="00C419E9" w:rsidRDefault="000032C0" w:rsidP="00D2549C">
            <w:pPr>
              <w:rPr>
                <w:bCs/>
                <w:sz w:val="24"/>
                <w:szCs w:val="24"/>
                <w:lang w:val="en-GB"/>
              </w:rPr>
            </w:pPr>
            <w:r w:rsidRPr="00C419E9">
              <w:rPr>
                <w:bCs/>
                <w:sz w:val="24"/>
                <w:szCs w:val="24"/>
                <w:lang w:val="en-GB"/>
              </w:rPr>
              <w:t>Organization name with acronym (</w:t>
            </w:r>
            <w:r w:rsidRPr="00C419E9">
              <w:rPr>
                <w:bCs/>
                <w:i/>
                <w:iCs/>
                <w:sz w:val="24"/>
                <w:szCs w:val="24"/>
                <w:lang w:val="en-GB"/>
              </w:rPr>
              <w:t>if used</w:t>
            </w:r>
            <w:r w:rsidRPr="00C419E9">
              <w:rPr>
                <w:bCs/>
                <w:sz w:val="24"/>
                <w:szCs w:val="24"/>
                <w:lang w:val="en-GB"/>
              </w:rPr>
              <w:t>)</w:t>
            </w:r>
          </w:p>
        </w:tc>
        <w:tc>
          <w:tcPr>
            <w:tcW w:w="3006" w:type="pct"/>
          </w:tcPr>
          <w:p w14:paraId="17FDE365" w14:textId="77777777" w:rsidR="000032C0" w:rsidRPr="00C419E9" w:rsidRDefault="000032C0" w:rsidP="00D2549C">
            <w:pPr>
              <w:jc w:val="both"/>
              <w:rPr>
                <w:bCs/>
                <w:sz w:val="24"/>
                <w:szCs w:val="24"/>
                <w:lang w:val="en-GB"/>
              </w:rPr>
            </w:pPr>
          </w:p>
        </w:tc>
      </w:tr>
      <w:tr w:rsidR="000032C0" w:rsidRPr="00C419E9" w14:paraId="7F498213" w14:textId="77777777" w:rsidTr="00D2549C">
        <w:tc>
          <w:tcPr>
            <w:tcW w:w="1994" w:type="pct"/>
            <w:shd w:val="clear" w:color="auto" w:fill="F2F2F2" w:themeFill="background1" w:themeFillShade="F2"/>
          </w:tcPr>
          <w:p w14:paraId="3BD39393" w14:textId="77777777" w:rsidR="000032C0" w:rsidRPr="00C419E9" w:rsidRDefault="000032C0" w:rsidP="00D2549C">
            <w:pPr>
              <w:rPr>
                <w:bCs/>
                <w:sz w:val="24"/>
                <w:szCs w:val="24"/>
                <w:lang w:val="en-GB"/>
              </w:rPr>
            </w:pPr>
            <w:r w:rsidRPr="00C419E9">
              <w:rPr>
                <w:bCs/>
                <w:sz w:val="24"/>
                <w:szCs w:val="24"/>
                <w:lang w:val="en-GB"/>
              </w:rPr>
              <w:t>Head office full address with contact details (</w:t>
            </w:r>
            <w:r w:rsidRPr="00C419E9">
              <w:rPr>
                <w:bCs/>
                <w:i/>
                <w:iCs/>
                <w:sz w:val="24"/>
                <w:szCs w:val="24"/>
                <w:lang w:val="en-GB"/>
              </w:rPr>
              <w:t>telephone number and email address</w:t>
            </w:r>
            <w:r w:rsidRPr="00C419E9">
              <w:rPr>
                <w:bCs/>
                <w:sz w:val="24"/>
                <w:szCs w:val="24"/>
                <w:lang w:val="en-GB"/>
              </w:rPr>
              <w:t>)</w:t>
            </w:r>
          </w:p>
        </w:tc>
        <w:tc>
          <w:tcPr>
            <w:tcW w:w="3006" w:type="pct"/>
          </w:tcPr>
          <w:p w14:paraId="3ED15227" w14:textId="77777777" w:rsidR="000032C0" w:rsidRPr="00C419E9" w:rsidRDefault="000032C0" w:rsidP="00D2549C">
            <w:pPr>
              <w:jc w:val="both"/>
              <w:rPr>
                <w:bCs/>
                <w:sz w:val="24"/>
                <w:szCs w:val="24"/>
                <w:lang w:val="en-GB"/>
              </w:rPr>
            </w:pPr>
          </w:p>
        </w:tc>
      </w:tr>
      <w:tr w:rsidR="000032C0" w:rsidRPr="00C419E9" w14:paraId="144C77F0" w14:textId="77777777" w:rsidTr="00D2549C">
        <w:tc>
          <w:tcPr>
            <w:tcW w:w="1994" w:type="pct"/>
            <w:shd w:val="clear" w:color="auto" w:fill="F2F2F2" w:themeFill="background1" w:themeFillShade="F2"/>
          </w:tcPr>
          <w:p w14:paraId="420FFFEC" w14:textId="77777777" w:rsidR="000032C0" w:rsidRPr="00C419E9" w:rsidRDefault="000032C0" w:rsidP="00D2549C">
            <w:pPr>
              <w:rPr>
                <w:bCs/>
                <w:sz w:val="24"/>
                <w:szCs w:val="24"/>
                <w:lang w:val="en-GB"/>
              </w:rPr>
            </w:pPr>
            <w:r w:rsidRPr="00C419E9">
              <w:rPr>
                <w:bCs/>
                <w:sz w:val="24"/>
                <w:szCs w:val="24"/>
                <w:lang w:val="en-GB"/>
              </w:rPr>
              <w:t>Sub/Base/Field office(s) full address(es) with contact details (</w:t>
            </w:r>
            <w:r w:rsidRPr="00C419E9">
              <w:rPr>
                <w:bCs/>
                <w:i/>
                <w:iCs/>
                <w:sz w:val="24"/>
                <w:szCs w:val="24"/>
                <w:lang w:val="en-GB"/>
              </w:rPr>
              <w:t>telephone number and email address</w:t>
            </w:r>
            <w:r w:rsidRPr="00C419E9">
              <w:rPr>
                <w:bCs/>
                <w:sz w:val="24"/>
                <w:szCs w:val="24"/>
                <w:lang w:val="en-GB"/>
              </w:rPr>
              <w:t>)</w:t>
            </w:r>
          </w:p>
        </w:tc>
        <w:tc>
          <w:tcPr>
            <w:tcW w:w="3006" w:type="pct"/>
          </w:tcPr>
          <w:p w14:paraId="7AD9E5A9" w14:textId="77777777" w:rsidR="000032C0" w:rsidRPr="00C419E9" w:rsidRDefault="000032C0" w:rsidP="00D2549C">
            <w:pPr>
              <w:jc w:val="both"/>
              <w:rPr>
                <w:bCs/>
                <w:sz w:val="24"/>
                <w:szCs w:val="24"/>
                <w:lang w:val="en-GB"/>
              </w:rPr>
            </w:pPr>
          </w:p>
        </w:tc>
      </w:tr>
      <w:tr w:rsidR="000032C0" w:rsidRPr="00C419E9" w14:paraId="288A3C1B" w14:textId="77777777" w:rsidTr="00D2549C">
        <w:tc>
          <w:tcPr>
            <w:tcW w:w="1994" w:type="pct"/>
            <w:shd w:val="clear" w:color="auto" w:fill="F2F2F2" w:themeFill="background1" w:themeFillShade="F2"/>
          </w:tcPr>
          <w:p w14:paraId="54A1E942" w14:textId="77777777" w:rsidR="000032C0" w:rsidRPr="00C419E9" w:rsidRDefault="000032C0" w:rsidP="00D2549C">
            <w:pPr>
              <w:rPr>
                <w:bCs/>
                <w:sz w:val="24"/>
                <w:szCs w:val="24"/>
                <w:lang w:val="en-GB"/>
              </w:rPr>
            </w:pPr>
            <w:r w:rsidRPr="00C419E9">
              <w:rPr>
                <w:bCs/>
                <w:sz w:val="24"/>
                <w:szCs w:val="24"/>
                <w:lang w:val="en-GB"/>
              </w:rPr>
              <w:t>Website of the organization (</w:t>
            </w:r>
            <w:r w:rsidRPr="00C419E9">
              <w:rPr>
                <w:bCs/>
                <w:i/>
                <w:iCs/>
                <w:sz w:val="24"/>
                <w:szCs w:val="24"/>
                <w:lang w:val="en-GB"/>
              </w:rPr>
              <w:t>if available</w:t>
            </w:r>
            <w:r w:rsidRPr="00C419E9">
              <w:rPr>
                <w:bCs/>
                <w:sz w:val="24"/>
                <w:szCs w:val="24"/>
                <w:lang w:val="en-GB"/>
              </w:rPr>
              <w:t>)</w:t>
            </w:r>
          </w:p>
        </w:tc>
        <w:tc>
          <w:tcPr>
            <w:tcW w:w="3006" w:type="pct"/>
          </w:tcPr>
          <w:p w14:paraId="627E7638" w14:textId="77777777" w:rsidR="000032C0" w:rsidRPr="00C419E9" w:rsidRDefault="000032C0" w:rsidP="00D2549C">
            <w:pPr>
              <w:jc w:val="both"/>
              <w:rPr>
                <w:bCs/>
                <w:sz w:val="24"/>
                <w:szCs w:val="24"/>
                <w:lang w:val="en-GB"/>
              </w:rPr>
            </w:pPr>
          </w:p>
        </w:tc>
      </w:tr>
      <w:tr w:rsidR="000032C0" w:rsidRPr="00C419E9" w14:paraId="729EF6E5" w14:textId="77777777" w:rsidTr="00D2549C">
        <w:tc>
          <w:tcPr>
            <w:tcW w:w="1994" w:type="pct"/>
            <w:shd w:val="clear" w:color="auto" w:fill="F2F2F2" w:themeFill="background1" w:themeFillShade="F2"/>
          </w:tcPr>
          <w:p w14:paraId="5A3091A7" w14:textId="77777777" w:rsidR="000032C0" w:rsidRPr="00C419E9" w:rsidRDefault="000032C0" w:rsidP="00D2549C">
            <w:pPr>
              <w:rPr>
                <w:bCs/>
                <w:sz w:val="24"/>
                <w:szCs w:val="24"/>
                <w:lang w:val="en-GB"/>
              </w:rPr>
            </w:pPr>
            <w:r w:rsidRPr="00C419E9">
              <w:rPr>
                <w:bCs/>
                <w:sz w:val="24"/>
                <w:szCs w:val="24"/>
                <w:lang w:val="en-GB"/>
              </w:rPr>
              <w:t>Organization contact person, position and contact details (</w:t>
            </w:r>
            <w:r w:rsidRPr="00C419E9">
              <w:rPr>
                <w:bCs/>
                <w:i/>
                <w:iCs/>
                <w:sz w:val="24"/>
                <w:szCs w:val="24"/>
                <w:lang w:val="en-GB"/>
              </w:rPr>
              <w:t>telephone number and email address</w:t>
            </w:r>
            <w:r w:rsidRPr="00C419E9">
              <w:rPr>
                <w:bCs/>
                <w:sz w:val="24"/>
                <w:szCs w:val="24"/>
                <w:lang w:val="en-GB"/>
              </w:rPr>
              <w:t>)</w:t>
            </w:r>
          </w:p>
        </w:tc>
        <w:tc>
          <w:tcPr>
            <w:tcW w:w="3006" w:type="pct"/>
          </w:tcPr>
          <w:p w14:paraId="14509634" w14:textId="77777777" w:rsidR="000032C0" w:rsidRPr="00C419E9" w:rsidRDefault="000032C0" w:rsidP="00D2549C">
            <w:pPr>
              <w:jc w:val="both"/>
              <w:rPr>
                <w:bCs/>
                <w:sz w:val="24"/>
                <w:szCs w:val="24"/>
                <w:lang w:val="en-GB"/>
              </w:rPr>
            </w:pPr>
          </w:p>
        </w:tc>
      </w:tr>
    </w:tbl>
    <w:p w14:paraId="57729D43" w14:textId="77777777" w:rsidR="000032C0" w:rsidRPr="00C419E9" w:rsidRDefault="000032C0" w:rsidP="00BA5DFA">
      <w:pPr>
        <w:pStyle w:val="ListParagraph"/>
        <w:numPr>
          <w:ilvl w:val="0"/>
          <w:numId w:val="3"/>
        </w:numPr>
        <w:spacing w:before="240" w:after="240" w:line="276" w:lineRule="auto"/>
        <w:jc w:val="both"/>
        <w:rPr>
          <w:b/>
          <w:bCs/>
          <w:sz w:val="24"/>
          <w:szCs w:val="24"/>
        </w:rPr>
      </w:pPr>
      <w:r w:rsidRPr="00C419E9">
        <w:rPr>
          <w:b/>
          <w:bCs/>
          <w:sz w:val="24"/>
          <w:szCs w:val="24"/>
        </w:rPr>
        <w:t>Registration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621"/>
      </w:tblGrid>
      <w:tr w:rsidR="000032C0" w:rsidRPr="00C419E9" w14:paraId="40D32965" w14:textId="77777777" w:rsidTr="00D2549C">
        <w:tc>
          <w:tcPr>
            <w:tcW w:w="1994" w:type="pct"/>
            <w:shd w:val="clear" w:color="auto" w:fill="F2F2F2" w:themeFill="background1" w:themeFillShade="F2"/>
          </w:tcPr>
          <w:p w14:paraId="6307E6BC" w14:textId="77777777" w:rsidR="000032C0" w:rsidRPr="00C419E9" w:rsidRDefault="000032C0" w:rsidP="00D2549C">
            <w:pPr>
              <w:rPr>
                <w:bCs/>
                <w:sz w:val="24"/>
                <w:szCs w:val="24"/>
                <w:lang w:val="en-GB"/>
              </w:rPr>
            </w:pPr>
            <w:r w:rsidRPr="00C419E9">
              <w:rPr>
                <w:bCs/>
                <w:sz w:val="24"/>
                <w:szCs w:val="24"/>
                <w:lang w:val="en-GB"/>
              </w:rPr>
              <w:t>Date of organization established (</w:t>
            </w:r>
            <w:r w:rsidRPr="00C419E9">
              <w:rPr>
                <w:bCs/>
                <w:i/>
                <w:iCs/>
                <w:sz w:val="24"/>
                <w:szCs w:val="24"/>
                <w:lang w:val="en-GB"/>
              </w:rPr>
              <w:t>month/year</w:t>
            </w:r>
            <w:r w:rsidRPr="00C419E9">
              <w:rPr>
                <w:bCs/>
                <w:sz w:val="24"/>
                <w:szCs w:val="24"/>
                <w:lang w:val="en-GB"/>
              </w:rPr>
              <w:t>)</w:t>
            </w:r>
          </w:p>
        </w:tc>
        <w:tc>
          <w:tcPr>
            <w:tcW w:w="3006" w:type="pct"/>
          </w:tcPr>
          <w:p w14:paraId="412B9A81" w14:textId="77777777" w:rsidR="000032C0" w:rsidRPr="00C419E9" w:rsidRDefault="000032C0" w:rsidP="00D2549C">
            <w:pPr>
              <w:jc w:val="both"/>
              <w:rPr>
                <w:bCs/>
                <w:sz w:val="24"/>
                <w:szCs w:val="24"/>
                <w:lang w:val="en-GB"/>
              </w:rPr>
            </w:pPr>
          </w:p>
        </w:tc>
      </w:tr>
      <w:tr w:rsidR="000032C0" w:rsidRPr="00C419E9" w14:paraId="17CD06A2" w14:textId="77777777" w:rsidTr="00D2549C">
        <w:tc>
          <w:tcPr>
            <w:tcW w:w="1994" w:type="pct"/>
            <w:shd w:val="clear" w:color="auto" w:fill="F2F2F2" w:themeFill="background1" w:themeFillShade="F2"/>
          </w:tcPr>
          <w:p w14:paraId="7FE7DC0F" w14:textId="77777777" w:rsidR="000032C0" w:rsidRPr="00C419E9" w:rsidRDefault="000032C0" w:rsidP="00D2549C">
            <w:pPr>
              <w:rPr>
                <w:bCs/>
                <w:sz w:val="24"/>
                <w:szCs w:val="24"/>
                <w:lang w:val="en-GB"/>
              </w:rPr>
            </w:pPr>
            <w:r w:rsidRPr="00C419E9">
              <w:rPr>
                <w:bCs/>
                <w:sz w:val="24"/>
                <w:szCs w:val="24"/>
                <w:lang w:val="en-GB"/>
              </w:rPr>
              <w:t>Is the organization fully registered?</w:t>
            </w:r>
          </w:p>
        </w:tc>
        <w:tc>
          <w:tcPr>
            <w:tcW w:w="3006" w:type="pct"/>
          </w:tcPr>
          <w:p w14:paraId="7CF21984" w14:textId="77777777" w:rsidR="000032C0" w:rsidRPr="00C419E9" w:rsidRDefault="000032C0" w:rsidP="00D2549C">
            <w:pPr>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YES</w:t>
            </w:r>
          </w:p>
          <w:p w14:paraId="6EC9D6B6" w14:textId="77777777" w:rsidR="000032C0" w:rsidRPr="00C419E9" w:rsidRDefault="000032C0" w:rsidP="00D2549C">
            <w:pPr>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NO      </w:t>
            </w:r>
          </w:p>
          <w:p w14:paraId="503EE466" w14:textId="77777777" w:rsidR="000032C0" w:rsidRPr="00C419E9" w:rsidRDefault="000032C0" w:rsidP="00D2549C">
            <w:pPr>
              <w:rPr>
                <w:bCs/>
                <w:sz w:val="24"/>
                <w:szCs w:val="24"/>
                <w:lang w:val="en-GB"/>
              </w:rPr>
            </w:pPr>
            <w:r w:rsidRPr="00C419E9">
              <w:rPr>
                <w:bCs/>
                <w:sz w:val="24"/>
                <w:szCs w:val="24"/>
                <w:lang w:val="en-GB"/>
              </w:rPr>
              <w:t>(</w:t>
            </w:r>
            <w:r w:rsidRPr="00C419E9">
              <w:rPr>
                <w:bCs/>
                <w:i/>
                <w:iCs/>
                <w:sz w:val="24"/>
                <w:szCs w:val="24"/>
                <w:lang w:val="en-GB"/>
              </w:rPr>
              <w:t>Attach a copy of registration documents: registration with District Administrative Office, Social Welfare Council/SWC and PAN</w:t>
            </w:r>
            <w:r w:rsidRPr="00C419E9">
              <w:rPr>
                <w:bCs/>
                <w:sz w:val="24"/>
                <w:szCs w:val="24"/>
                <w:lang w:val="en-GB"/>
              </w:rPr>
              <w:t>)</w:t>
            </w:r>
          </w:p>
        </w:tc>
      </w:tr>
      <w:tr w:rsidR="000032C0" w:rsidRPr="00C419E9" w14:paraId="5D69C0A7" w14:textId="77777777" w:rsidTr="00D2549C">
        <w:tc>
          <w:tcPr>
            <w:tcW w:w="1994" w:type="pct"/>
            <w:shd w:val="clear" w:color="auto" w:fill="F2F2F2" w:themeFill="background1" w:themeFillShade="F2"/>
          </w:tcPr>
          <w:p w14:paraId="2F8425B5" w14:textId="77777777" w:rsidR="000032C0" w:rsidRPr="00C419E9" w:rsidRDefault="000032C0" w:rsidP="00D2549C">
            <w:pPr>
              <w:rPr>
                <w:bCs/>
                <w:sz w:val="24"/>
                <w:szCs w:val="24"/>
                <w:lang w:val="en-GB"/>
              </w:rPr>
            </w:pPr>
            <w:r w:rsidRPr="00C419E9">
              <w:rPr>
                <w:bCs/>
                <w:sz w:val="24"/>
                <w:szCs w:val="24"/>
                <w:lang w:val="en-GB"/>
              </w:rPr>
              <w:t>Date of registration (</w:t>
            </w:r>
            <w:r w:rsidRPr="00C419E9">
              <w:rPr>
                <w:bCs/>
                <w:i/>
                <w:iCs/>
                <w:sz w:val="24"/>
                <w:szCs w:val="24"/>
                <w:lang w:val="en-GB"/>
              </w:rPr>
              <w:t>month, year</w:t>
            </w:r>
            <w:r w:rsidRPr="00C419E9">
              <w:rPr>
                <w:bCs/>
                <w:sz w:val="24"/>
                <w:szCs w:val="24"/>
                <w:lang w:val="en-GB"/>
              </w:rPr>
              <w:t>)</w:t>
            </w:r>
          </w:p>
        </w:tc>
        <w:tc>
          <w:tcPr>
            <w:tcW w:w="3006" w:type="pct"/>
          </w:tcPr>
          <w:p w14:paraId="7BA754B6" w14:textId="77777777" w:rsidR="000032C0" w:rsidRPr="00C419E9" w:rsidRDefault="000032C0" w:rsidP="00D2549C">
            <w:pPr>
              <w:jc w:val="both"/>
              <w:rPr>
                <w:bCs/>
                <w:sz w:val="24"/>
                <w:szCs w:val="24"/>
                <w:lang w:val="en-CA"/>
              </w:rPr>
            </w:pPr>
          </w:p>
        </w:tc>
      </w:tr>
      <w:tr w:rsidR="000032C0" w:rsidRPr="00C419E9" w14:paraId="1BFCA8D4" w14:textId="77777777" w:rsidTr="00D2549C">
        <w:tc>
          <w:tcPr>
            <w:tcW w:w="1994" w:type="pct"/>
            <w:shd w:val="clear" w:color="auto" w:fill="F2F2F2" w:themeFill="background1" w:themeFillShade="F2"/>
          </w:tcPr>
          <w:p w14:paraId="3D10AE4B" w14:textId="77777777" w:rsidR="000032C0" w:rsidRPr="00C419E9" w:rsidRDefault="000032C0" w:rsidP="00D2549C">
            <w:pPr>
              <w:rPr>
                <w:bCs/>
                <w:sz w:val="24"/>
                <w:szCs w:val="24"/>
                <w:lang w:val="en-GB"/>
              </w:rPr>
            </w:pPr>
            <w:r w:rsidRPr="00C419E9">
              <w:rPr>
                <w:bCs/>
                <w:sz w:val="24"/>
                <w:szCs w:val="24"/>
                <w:lang w:val="en-GB"/>
              </w:rPr>
              <w:t>Registration number</w:t>
            </w:r>
          </w:p>
        </w:tc>
        <w:tc>
          <w:tcPr>
            <w:tcW w:w="3006" w:type="pct"/>
          </w:tcPr>
          <w:p w14:paraId="43FB551A" w14:textId="77777777" w:rsidR="000032C0" w:rsidRPr="00C419E9" w:rsidRDefault="000032C0" w:rsidP="00D2549C">
            <w:pPr>
              <w:jc w:val="both"/>
              <w:rPr>
                <w:bCs/>
                <w:sz w:val="24"/>
                <w:szCs w:val="24"/>
                <w:lang w:val="en-CA"/>
              </w:rPr>
            </w:pPr>
          </w:p>
        </w:tc>
      </w:tr>
      <w:tr w:rsidR="000032C0" w:rsidRPr="00C419E9" w14:paraId="3F7C1C24" w14:textId="77777777" w:rsidTr="00D2549C">
        <w:tc>
          <w:tcPr>
            <w:tcW w:w="1994" w:type="pct"/>
            <w:shd w:val="clear" w:color="auto" w:fill="F2F2F2" w:themeFill="background1" w:themeFillShade="F2"/>
          </w:tcPr>
          <w:p w14:paraId="46E59373" w14:textId="77777777" w:rsidR="000032C0" w:rsidRPr="00C419E9" w:rsidRDefault="000032C0" w:rsidP="00D2549C">
            <w:pPr>
              <w:rPr>
                <w:bCs/>
                <w:sz w:val="24"/>
                <w:szCs w:val="24"/>
                <w:lang w:val="en-GB"/>
              </w:rPr>
            </w:pPr>
            <w:r w:rsidRPr="00C419E9">
              <w:rPr>
                <w:bCs/>
                <w:sz w:val="24"/>
                <w:szCs w:val="24"/>
                <w:lang w:val="en-GB"/>
              </w:rPr>
              <w:lastRenderedPageBreak/>
              <w:t>Place (</w:t>
            </w:r>
            <w:r w:rsidRPr="00C419E9">
              <w:rPr>
                <w:bCs/>
                <w:i/>
                <w:iCs/>
                <w:sz w:val="24"/>
                <w:szCs w:val="24"/>
                <w:lang w:val="en-GB"/>
              </w:rPr>
              <w:t>district</w:t>
            </w:r>
            <w:r w:rsidRPr="00C419E9">
              <w:rPr>
                <w:bCs/>
                <w:sz w:val="24"/>
                <w:szCs w:val="24"/>
                <w:lang w:val="en-GB"/>
              </w:rPr>
              <w:t>) where organization is registered</w:t>
            </w:r>
          </w:p>
        </w:tc>
        <w:tc>
          <w:tcPr>
            <w:tcW w:w="3006" w:type="pct"/>
          </w:tcPr>
          <w:p w14:paraId="705672B9" w14:textId="77777777" w:rsidR="000032C0" w:rsidRPr="00C419E9" w:rsidRDefault="000032C0" w:rsidP="00D2549C">
            <w:pPr>
              <w:jc w:val="both"/>
              <w:rPr>
                <w:bCs/>
                <w:sz w:val="24"/>
                <w:szCs w:val="24"/>
                <w:lang w:val="en-CA"/>
              </w:rPr>
            </w:pPr>
          </w:p>
        </w:tc>
      </w:tr>
      <w:tr w:rsidR="000032C0" w:rsidRPr="00C419E9" w14:paraId="477164C4" w14:textId="77777777" w:rsidTr="00D2549C">
        <w:trPr>
          <w:trHeight w:val="326"/>
        </w:trPr>
        <w:tc>
          <w:tcPr>
            <w:tcW w:w="1994" w:type="pct"/>
            <w:shd w:val="clear" w:color="auto" w:fill="F2F2F2" w:themeFill="background1" w:themeFillShade="F2"/>
          </w:tcPr>
          <w:p w14:paraId="17507183" w14:textId="77777777" w:rsidR="000032C0" w:rsidRPr="00C419E9" w:rsidRDefault="000032C0" w:rsidP="00D2549C">
            <w:pPr>
              <w:rPr>
                <w:bCs/>
                <w:sz w:val="24"/>
                <w:szCs w:val="24"/>
                <w:lang w:val="en-GB"/>
              </w:rPr>
            </w:pPr>
            <w:r w:rsidRPr="00C419E9">
              <w:rPr>
                <w:bCs/>
                <w:sz w:val="24"/>
                <w:szCs w:val="24"/>
                <w:lang w:val="en-GB"/>
              </w:rPr>
              <w:t xml:space="preserve">Type of legal entity </w:t>
            </w:r>
            <w:r w:rsidRPr="00C419E9">
              <w:rPr>
                <w:bCs/>
                <w:i/>
                <w:iCs/>
                <w:sz w:val="24"/>
                <w:szCs w:val="24"/>
                <w:lang w:val="en-GB"/>
              </w:rPr>
              <w:t>(i.e. type of organization</w:t>
            </w:r>
            <w:r w:rsidRPr="00C419E9">
              <w:rPr>
                <w:bCs/>
                <w:sz w:val="24"/>
                <w:szCs w:val="24"/>
                <w:lang w:val="en-GB"/>
              </w:rPr>
              <w:t>)</w:t>
            </w:r>
          </w:p>
        </w:tc>
        <w:tc>
          <w:tcPr>
            <w:tcW w:w="3006" w:type="pct"/>
          </w:tcPr>
          <w:p w14:paraId="041F7FAB" w14:textId="77777777" w:rsidR="000032C0" w:rsidRPr="00C419E9" w:rsidRDefault="000032C0" w:rsidP="00D2549C">
            <w:pPr>
              <w:jc w:val="both"/>
              <w:rPr>
                <w:bCs/>
                <w:sz w:val="24"/>
                <w:szCs w:val="24"/>
                <w:lang w:val="en-GB"/>
              </w:rPr>
            </w:pPr>
          </w:p>
        </w:tc>
      </w:tr>
      <w:tr w:rsidR="000032C0" w:rsidRPr="00C419E9" w14:paraId="3B348455" w14:textId="77777777" w:rsidTr="00D2549C">
        <w:trPr>
          <w:trHeight w:val="326"/>
        </w:trPr>
        <w:tc>
          <w:tcPr>
            <w:tcW w:w="1994" w:type="pct"/>
            <w:shd w:val="clear" w:color="auto" w:fill="F2F2F2" w:themeFill="background1" w:themeFillShade="F2"/>
          </w:tcPr>
          <w:p w14:paraId="64337C08" w14:textId="77777777" w:rsidR="000032C0" w:rsidRPr="00C419E9" w:rsidRDefault="000032C0" w:rsidP="00D2549C">
            <w:pPr>
              <w:rPr>
                <w:bCs/>
                <w:sz w:val="24"/>
                <w:szCs w:val="24"/>
                <w:lang w:val="en-GB"/>
              </w:rPr>
            </w:pPr>
            <w:r w:rsidRPr="00C419E9">
              <w:rPr>
                <w:bCs/>
                <w:sz w:val="24"/>
                <w:szCs w:val="24"/>
                <w:lang w:val="en-GB"/>
              </w:rPr>
              <w:t>Registering authorities</w:t>
            </w:r>
          </w:p>
        </w:tc>
        <w:tc>
          <w:tcPr>
            <w:tcW w:w="3006" w:type="pct"/>
          </w:tcPr>
          <w:p w14:paraId="262A2E07" w14:textId="77777777" w:rsidR="000032C0" w:rsidRPr="00C419E9" w:rsidRDefault="000032C0" w:rsidP="00D2549C">
            <w:pPr>
              <w:jc w:val="both"/>
              <w:rPr>
                <w:bCs/>
                <w:sz w:val="24"/>
                <w:szCs w:val="24"/>
                <w:lang w:val="en-GB"/>
              </w:rPr>
            </w:pPr>
          </w:p>
        </w:tc>
      </w:tr>
      <w:tr w:rsidR="000032C0" w:rsidRPr="00C419E9" w14:paraId="7276486C" w14:textId="77777777" w:rsidTr="00D2549C">
        <w:trPr>
          <w:trHeight w:val="407"/>
        </w:trPr>
        <w:tc>
          <w:tcPr>
            <w:tcW w:w="1994" w:type="pct"/>
            <w:shd w:val="clear" w:color="auto" w:fill="F2F2F2" w:themeFill="background1" w:themeFillShade="F2"/>
          </w:tcPr>
          <w:p w14:paraId="68C576C9" w14:textId="77777777" w:rsidR="000032C0" w:rsidRPr="00C419E9" w:rsidRDefault="000032C0" w:rsidP="00D2549C">
            <w:pPr>
              <w:rPr>
                <w:bCs/>
                <w:sz w:val="24"/>
                <w:szCs w:val="24"/>
                <w:lang w:val="en-GB"/>
              </w:rPr>
            </w:pPr>
            <w:r w:rsidRPr="00C419E9">
              <w:rPr>
                <w:bCs/>
                <w:sz w:val="24"/>
                <w:szCs w:val="24"/>
                <w:lang w:val="en-GB"/>
              </w:rPr>
              <w:t>Last date of renewal (</w:t>
            </w:r>
            <w:r w:rsidRPr="00C419E9">
              <w:rPr>
                <w:bCs/>
                <w:i/>
                <w:iCs/>
                <w:sz w:val="24"/>
                <w:szCs w:val="24"/>
                <w:lang w:val="en-GB"/>
              </w:rPr>
              <w:t>month, year</w:t>
            </w:r>
            <w:r w:rsidRPr="00C419E9">
              <w:rPr>
                <w:bCs/>
                <w:sz w:val="24"/>
                <w:szCs w:val="24"/>
                <w:lang w:val="en-GB"/>
              </w:rPr>
              <w:t>)</w:t>
            </w:r>
          </w:p>
        </w:tc>
        <w:tc>
          <w:tcPr>
            <w:tcW w:w="3006" w:type="pct"/>
          </w:tcPr>
          <w:p w14:paraId="7A6AE8EA" w14:textId="77777777" w:rsidR="000032C0" w:rsidRPr="00C419E9" w:rsidRDefault="000032C0" w:rsidP="00D2549C">
            <w:pPr>
              <w:jc w:val="both"/>
              <w:rPr>
                <w:bCs/>
                <w:sz w:val="24"/>
                <w:szCs w:val="24"/>
                <w:lang w:val="en-GB"/>
              </w:rPr>
            </w:pPr>
          </w:p>
        </w:tc>
      </w:tr>
      <w:tr w:rsidR="000032C0" w:rsidRPr="00C419E9" w14:paraId="23344600" w14:textId="77777777" w:rsidTr="00D2549C">
        <w:trPr>
          <w:trHeight w:val="461"/>
        </w:trPr>
        <w:tc>
          <w:tcPr>
            <w:tcW w:w="1994" w:type="pct"/>
            <w:shd w:val="clear" w:color="auto" w:fill="F2F2F2" w:themeFill="background1" w:themeFillShade="F2"/>
          </w:tcPr>
          <w:p w14:paraId="3EC55B55" w14:textId="77777777" w:rsidR="000032C0" w:rsidRPr="00C419E9" w:rsidRDefault="000032C0" w:rsidP="00D2549C">
            <w:pPr>
              <w:rPr>
                <w:bCs/>
                <w:sz w:val="24"/>
                <w:szCs w:val="24"/>
                <w:lang w:val="en-GB"/>
              </w:rPr>
            </w:pPr>
            <w:r w:rsidRPr="00C419E9">
              <w:rPr>
                <w:bCs/>
                <w:sz w:val="24"/>
                <w:szCs w:val="24"/>
                <w:lang w:val="en-GB"/>
              </w:rPr>
              <w:t>Affiliation with SWC, date and number</w:t>
            </w:r>
          </w:p>
        </w:tc>
        <w:tc>
          <w:tcPr>
            <w:tcW w:w="3006" w:type="pct"/>
          </w:tcPr>
          <w:p w14:paraId="344DAEB6" w14:textId="77777777" w:rsidR="000032C0" w:rsidRPr="00C419E9" w:rsidRDefault="000032C0" w:rsidP="00D2549C">
            <w:pPr>
              <w:jc w:val="both"/>
              <w:rPr>
                <w:bCs/>
                <w:sz w:val="24"/>
                <w:szCs w:val="24"/>
                <w:lang w:val="en-GB"/>
              </w:rPr>
            </w:pPr>
          </w:p>
        </w:tc>
      </w:tr>
      <w:tr w:rsidR="000032C0" w:rsidRPr="00C419E9" w14:paraId="19F0DD20" w14:textId="77777777" w:rsidTr="007C7BD9">
        <w:trPr>
          <w:trHeight w:val="350"/>
        </w:trPr>
        <w:tc>
          <w:tcPr>
            <w:tcW w:w="1994" w:type="pct"/>
            <w:shd w:val="clear" w:color="auto" w:fill="F2F2F2" w:themeFill="background1" w:themeFillShade="F2"/>
          </w:tcPr>
          <w:p w14:paraId="4796D087" w14:textId="7B79B56C" w:rsidR="000032C0" w:rsidRPr="00C419E9" w:rsidRDefault="000032C0" w:rsidP="007C7BD9">
            <w:pPr>
              <w:rPr>
                <w:bCs/>
                <w:sz w:val="24"/>
                <w:szCs w:val="24"/>
                <w:lang w:val="en-GB"/>
              </w:rPr>
            </w:pPr>
            <w:r w:rsidRPr="00C419E9">
              <w:rPr>
                <w:bCs/>
                <w:sz w:val="24"/>
                <w:szCs w:val="24"/>
                <w:lang w:val="en-GB"/>
              </w:rPr>
              <w:t>PAN number</w:t>
            </w:r>
          </w:p>
        </w:tc>
        <w:tc>
          <w:tcPr>
            <w:tcW w:w="3006" w:type="pct"/>
          </w:tcPr>
          <w:p w14:paraId="7FCA9631" w14:textId="77777777" w:rsidR="000032C0" w:rsidRPr="00C419E9" w:rsidRDefault="000032C0" w:rsidP="00D2549C">
            <w:pPr>
              <w:jc w:val="both"/>
              <w:rPr>
                <w:bCs/>
                <w:sz w:val="24"/>
                <w:szCs w:val="24"/>
                <w:lang w:val="en-GB"/>
              </w:rPr>
            </w:pPr>
          </w:p>
        </w:tc>
      </w:tr>
      <w:tr w:rsidR="000032C0" w:rsidRPr="00C419E9" w14:paraId="03C3C8AB" w14:textId="77777777" w:rsidTr="00D2549C">
        <w:trPr>
          <w:trHeight w:val="394"/>
        </w:trPr>
        <w:tc>
          <w:tcPr>
            <w:tcW w:w="1994" w:type="pct"/>
            <w:shd w:val="clear" w:color="auto" w:fill="F2F2F2" w:themeFill="background1" w:themeFillShade="F2"/>
          </w:tcPr>
          <w:p w14:paraId="485FC9E6" w14:textId="77777777" w:rsidR="000032C0" w:rsidRPr="00C419E9" w:rsidRDefault="000032C0" w:rsidP="00D2549C">
            <w:pPr>
              <w:rPr>
                <w:bCs/>
                <w:sz w:val="24"/>
                <w:szCs w:val="24"/>
                <w:lang w:val="en-GB"/>
              </w:rPr>
            </w:pPr>
            <w:r w:rsidRPr="00C419E9">
              <w:rPr>
                <w:bCs/>
                <w:sz w:val="24"/>
                <w:szCs w:val="24"/>
                <w:lang w:val="en-GB"/>
              </w:rPr>
              <w:t>Name of districts where the organization is operating currently</w:t>
            </w:r>
          </w:p>
        </w:tc>
        <w:tc>
          <w:tcPr>
            <w:tcW w:w="3006" w:type="pct"/>
          </w:tcPr>
          <w:p w14:paraId="1DD15C04" w14:textId="77777777" w:rsidR="000032C0" w:rsidRPr="00C419E9" w:rsidRDefault="000032C0" w:rsidP="00D2549C">
            <w:pPr>
              <w:jc w:val="both"/>
              <w:rPr>
                <w:bCs/>
                <w:sz w:val="24"/>
                <w:szCs w:val="24"/>
                <w:lang w:val="en-GB"/>
              </w:rPr>
            </w:pPr>
          </w:p>
        </w:tc>
      </w:tr>
    </w:tbl>
    <w:p w14:paraId="08F5F8FA" w14:textId="77777777" w:rsidR="000032C0" w:rsidRPr="00C419E9" w:rsidRDefault="000032C0" w:rsidP="00BA5DFA">
      <w:pPr>
        <w:pStyle w:val="ListParagraph"/>
        <w:numPr>
          <w:ilvl w:val="0"/>
          <w:numId w:val="3"/>
        </w:numPr>
        <w:spacing w:before="240" w:after="240" w:line="276" w:lineRule="auto"/>
        <w:jc w:val="both"/>
        <w:rPr>
          <w:b/>
          <w:bCs/>
          <w:sz w:val="24"/>
          <w:szCs w:val="24"/>
        </w:rPr>
      </w:pPr>
      <w:r w:rsidRPr="00C419E9">
        <w:rPr>
          <w:b/>
          <w:bCs/>
          <w:sz w:val="24"/>
          <w:szCs w:val="24"/>
        </w:rPr>
        <w:t>Organizational overview</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137"/>
        <w:gridCol w:w="1034"/>
        <w:gridCol w:w="259"/>
        <w:gridCol w:w="615"/>
        <w:gridCol w:w="589"/>
        <w:gridCol w:w="1403"/>
        <w:gridCol w:w="310"/>
        <w:gridCol w:w="1278"/>
        <w:gridCol w:w="1330"/>
        <w:gridCol w:w="24"/>
      </w:tblGrid>
      <w:tr w:rsidR="000032C0" w:rsidRPr="00C419E9" w14:paraId="4736B67E" w14:textId="77777777" w:rsidTr="00D2549C">
        <w:tc>
          <w:tcPr>
            <w:tcW w:w="1904" w:type="pct"/>
            <w:gridSpan w:val="3"/>
            <w:shd w:val="clear" w:color="auto" w:fill="F2F2F2" w:themeFill="background1" w:themeFillShade="F2"/>
          </w:tcPr>
          <w:p w14:paraId="5F5D52C7" w14:textId="77777777" w:rsidR="000032C0" w:rsidRPr="00C419E9" w:rsidRDefault="000032C0" w:rsidP="00D2549C">
            <w:pPr>
              <w:rPr>
                <w:bCs/>
                <w:sz w:val="24"/>
                <w:szCs w:val="24"/>
                <w:lang w:val="en-GB"/>
              </w:rPr>
            </w:pPr>
            <w:r w:rsidRPr="00C419E9">
              <w:rPr>
                <w:bCs/>
                <w:sz w:val="24"/>
                <w:szCs w:val="24"/>
                <w:lang w:val="en-GB"/>
              </w:rPr>
              <w:t>Mission, vision and values</w:t>
            </w:r>
          </w:p>
        </w:tc>
        <w:tc>
          <w:tcPr>
            <w:tcW w:w="3096" w:type="pct"/>
            <w:gridSpan w:val="8"/>
          </w:tcPr>
          <w:p w14:paraId="1A3D92D5" w14:textId="77777777" w:rsidR="000032C0" w:rsidRPr="00C419E9" w:rsidRDefault="000032C0" w:rsidP="00D2549C">
            <w:pPr>
              <w:jc w:val="both"/>
              <w:rPr>
                <w:bCs/>
                <w:sz w:val="24"/>
                <w:szCs w:val="24"/>
              </w:rPr>
            </w:pPr>
          </w:p>
        </w:tc>
      </w:tr>
      <w:tr w:rsidR="000032C0" w:rsidRPr="00C419E9" w14:paraId="36EBA4C8" w14:textId="77777777" w:rsidTr="00D2549C">
        <w:tc>
          <w:tcPr>
            <w:tcW w:w="1904" w:type="pct"/>
            <w:gridSpan w:val="3"/>
            <w:shd w:val="clear" w:color="auto" w:fill="F2F2F2" w:themeFill="background1" w:themeFillShade="F2"/>
          </w:tcPr>
          <w:p w14:paraId="1903D3B2" w14:textId="77777777" w:rsidR="000032C0" w:rsidRPr="00C419E9" w:rsidRDefault="000032C0" w:rsidP="00D2549C">
            <w:pPr>
              <w:rPr>
                <w:bCs/>
                <w:sz w:val="24"/>
                <w:szCs w:val="24"/>
                <w:lang w:val="en-GB"/>
              </w:rPr>
            </w:pPr>
            <w:r w:rsidRPr="00C419E9">
              <w:rPr>
                <w:bCs/>
                <w:sz w:val="24"/>
                <w:szCs w:val="24"/>
                <w:lang w:val="en-GB"/>
              </w:rPr>
              <w:t>Organizational strategy or main goals</w:t>
            </w:r>
          </w:p>
        </w:tc>
        <w:tc>
          <w:tcPr>
            <w:tcW w:w="3096" w:type="pct"/>
            <w:gridSpan w:val="8"/>
          </w:tcPr>
          <w:p w14:paraId="42DD17ED" w14:textId="77777777" w:rsidR="000032C0" w:rsidRPr="00C419E9" w:rsidRDefault="000032C0" w:rsidP="00D2549C">
            <w:pPr>
              <w:jc w:val="both"/>
              <w:rPr>
                <w:bCs/>
                <w:sz w:val="24"/>
                <w:szCs w:val="24"/>
                <w:lang w:val="en-GB"/>
              </w:rPr>
            </w:pPr>
          </w:p>
        </w:tc>
      </w:tr>
      <w:tr w:rsidR="000032C0" w:rsidRPr="00C419E9" w14:paraId="47E311BE" w14:textId="77777777" w:rsidTr="00D2549C">
        <w:tc>
          <w:tcPr>
            <w:tcW w:w="1904" w:type="pct"/>
            <w:gridSpan w:val="3"/>
            <w:shd w:val="clear" w:color="auto" w:fill="F2F2F2" w:themeFill="background1" w:themeFillShade="F2"/>
          </w:tcPr>
          <w:p w14:paraId="091D63A7" w14:textId="77777777" w:rsidR="000032C0" w:rsidRPr="00C419E9" w:rsidRDefault="000032C0" w:rsidP="00D2549C">
            <w:pPr>
              <w:rPr>
                <w:bCs/>
                <w:sz w:val="24"/>
                <w:szCs w:val="24"/>
                <w:lang w:val="en-GB"/>
              </w:rPr>
            </w:pPr>
            <w:r w:rsidRPr="00C419E9">
              <w:rPr>
                <w:bCs/>
                <w:sz w:val="24"/>
                <w:szCs w:val="24"/>
                <w:lang w:val="en-GB"/>
              </w:rPr>
              <w:t>Organizational structure</w:t>
            </w:r>
          </w:p>
        </w:tc>
        <w:tc>
          <w:tcPr>
            <w:tcW w:w="3096" w:type="pct"/>
            <w:gridSpan w:val="8"/>
          </w:tcPr>
          <w:p w14:paraId="4784ACB9" w14:textId="77777777" w:rsidR="000032C0" w:rsidRPr="00C419E9" w:rsidRDefault="000032C0" w:rsidP="00D2549C">
            <w:pPr>
              <w:jc w:val="both"/>
              <w:rPr>
                <w:bCs/>
                <w:sz w:val="24"/>
                <w:szCs w:val="24"/>
              </w:rPr>
            </w:pPr>
          </w:p>
        </w:tc>
      </w:tr>
      <w:tr w:rsidR="000032C0" w:rsidRPr="00C419E9" w14:paraId="0EFD2E36" w14:textId="77777777" w:rsidTr="00D2549C">
        <w:tc>
          <w:tcPr>
            <w:tcW w:w="1904" w:type="pct"/>
            <w:gridSpan w:val="3"/>
            <w:shd w:val="clear" w:color="auto" w:fill="F2F2F2" w:themeFill="background1" w:themeFillShade="F2"/>
          </w:tcPr>
          <w:p w14:paraId="6D2C8C60" w14:textId="77777777" w:rsidR="000032C0" w:rsidRPr="00C419E9" w:rsidRDefault="000032C0" w:rsidP="00D2549C">
            <w:pPr>
              <w:rPr>
                <w:bCs/>
                <w:sz w:val="24"/>
                <w:szCs w:val="24"/>
                <w:lang w:val="en-GB"/>
              </w:rPr>
            </w:pPr>
            <w:r w:rsidRPr="00C419E9">
              <w:rPr>
                <w:bCs/>
                <w:sz w:val="24"/>
                <w:szCs w:val="24"/>
                <w:lang w:val="en-GB"/>
              </w:rPr>
              <w:t>Fundraising strategy</w:t>
            </w:r>
          </w:p>
        </w:tc>
        <w:tc>
          <w:tcPr>
            <w:tcW w:w="3096" w:type="pct"/>
            <w:gridSpan w:val="8"/>
          </w:tcPr>
          <w:p w14:paraId="61121D5C" w14:textId="77777777" w:rsidR="000032C0" w:rsidRPr="00C419E9" w:rsidRDefault="000032C0" w:rsidP="00D2549C">
            <w:pPr>
              <w:jc w:val="both"/>
              <w:rPr>
                <w:bCs/>
                <w:sz w:val="24"/>
                <w:szCs w:val="24"/>
                <w:lang w:val="en-GB"/>
              </w:rPr>
            </w:pPr>
          </w:p>
        </w:tc>
      </w:tr>
      <w:tr w:rsidR="000032C0" w:rsidRPr="00C419E9" w14:paraId="396D4ECE" w14:textId="77777777" w:rsidTr="00D2549C">
        <w:trPr>
          <w:trHeight w:val="453"/>
        </w:trPr>
        <w:tc>
          <w:tcPr>
            <w:tcW w:w="1904" w:type="pct"/>
            <w:gridSpan w:val="3"/>
            <w:vMerge w:val="restart"/>
            <w:shd w:val="clear" w:color="auto" w:fill="F2F2F2" w:themeFill="background1" w:themeFillShade="F2"/>
          </w:tcPr>
          <w:p w14:paraId="21E294A7" w14:textId="77777777" w:rsidR="000032C0" w:rsidRPr="00C419E9" w:rsidRDefault="000032C0" w:rsidP="00D2549C">
            <w:pPr>
              <w:rPr>
                <w:bCs/>
                <w:sz w:val="24"/>
                <w:szCs w:val="24"/>
                <w:lang w:val="en-GB"/>
              </w:rPr>
            </w:pPr>
            <w:r w:rsidRPr="00C419E9">
              <w:rPr>
                <w:bCs/>
                <w:sz w:val="24"/>
                <w:szCs w:val="24"/>
                <w:lang w:val="en-GB"/>
              </w:rPr>
              <w:t>Total number of staff (</w:t>
            </w:r>
            <w:r w:rsidRPr="00C419E9">
              <w:rPr>
                <w:bCs/>
                <w:i/>
                <w:iCs/>
                <w:sz w:val="24"/>
                <w:szCs w:val="24"/>
                <w:lang w:val="en-GB"/>
              </w:rPr>
              <w:t xml:space="preserve">mention by </w:t>
            </w:r>
            <w:r>
              <w:rPr>
                <w:bCs/>
                <w:i/>
                <w:iCs/>
                <w:sz w:val="24"/>
                <w:szCs w:val="24"/>
                <w:lang w:val="en-GB"/>
              </w:rPr>
              <w:t>Gender Equality and Social Inclusion</w:t>
            </w:r>
            <w:r w:rsidRPr="00C419E9">
              <w:rPr>
                <w:bCs/>
                <w:sz w:val="24"/>
                <w:szCs w:val="24"/>
                <w:lang w:val="en-GB"/>
              </w:rPr>
              <w:t>)</w:t>
            </w:r>
          </w:p>
        </w:tc>
        <w:tc>
          <w:tcPr>
            <w:tcW w:w="780" w:type="pct"/>
            <w:gridSpan w:val="3"/>
            <w:tcBorders>
              <w:right w:val="single" w:sz="4" w:space="0" w:color="FFFFFF"/>
            </w:tcBorders>
            <w:shd w:val="clear" w:color="auto" w:fill="F2F2F2" w:themeFill="background1" w:themeFillShade="F2"/>
          </w:tcPr>
          <w:p w14:paraId="0C6D85A4" w14:textId="77777777" w:rsidR="000032C0" w:rsidRPr="00C419E9" w:rsidRDefault="000032C0" w:rsidP="00D2549C">
            <w:pPr>
              <w:jc w:val="both"/>
              <w:rPr>
                <w:bCs/>
                <w:sz w:val="24"/>
                <w:szCs w:val="24"/>
                <w:lang w:val="en-GB"/>
              </w:rPr>
            </w:pPr>
            <w:r>
              <w:rPr>
                <w:bCs/>
                <w:sz w:val="24"/>
                <w:szCs w:val="24"/>
                <w:lang w:val="en-GB"/>
              </w:rPr>
              <w:t>Total</w:t>
            </w:r>
          </w:p>
        </w:tc>
        <w:tc>
          <w:tcPr>
            <w:tcW w:w="748" w:type="pct"/>
            <w:tcBorders>
              <w:right w:val="single" w:sz="4" w:space="0" w:color="FFFFFF"/>
            </w:tcBorders>
            <w:shd w:val="clear" w:color="auto" w:fill="FFFFFF"/>
          </w:tcPr>
          <w:p w14:paraId="60AC962E" w14:textId="77777777" w:rsidR="000032C0" w:rsidRPr="00C419E9" w:rsidRDefault="000032C0" w:rsidP="00D2549C">
            <w:pPr>
              <w:jc w:val="center"/>
              <w:rPr>
                <w:bCs/>
                <w:sz w:val="24"/>
                <w:szCs w:val="24"/>
                <w:lang w:val="en-GB"/>
              </w:rPr>
            </w:pPr>
          </w:p>
        </w:tc>
        <w:tc>
          <w:tcPr>
            <w:tcW w:w="846" w:type="pct"/>
            <w:gridSpan w:val="2"/>
            <w:shd w:val="clear" w:color="auto" w:fill="F2F2F2" w:themeFill="background1" w:themeFillShade="F2"/>
          </w:tcPr>
          <w:p w14:paraId="580A45FD" w14:textId="77777777" w:rsidR="000032C0" w:rsidRPr="00C419E9" w:rsidRDefault="000032C0" w:rsidP="00D2549C">
            <w:pPr>
              <w:jc w:val="both"/>
              <w:rPr>
                <w:bCs/>
                <w:sz w:val="24"/>
                <w:szCs w:val="24"/>
                <w:lang w:val="en-GB"/>
              </w:rPr>
            </w:pPr>
            <w:r>
              <w:rPr>
                <w:bCs/>
                <w:sz w:val="24"/>
                <w:szCs w:val="24"/>
                <w:lang w:val="en-GB"/>
              </w:rPr>
              <w:t>GESI</w:t>
            </w:r>
          </w:p>
        </w:tc>
        <w:tc>
          <w:tcPr>
            <w:tcW w:w="722" w:type="pct"/>
            <w:gridSpan w:val="2"/>
            <w:tcBorders>
              <w:left w:val="single" w:sz="4" w:space="0" w:color="FFFFFF"/>
            </w:tcBorders>
            <w:shd w:val="clear" w:color="auto" w:fill="FFFFFF"/>
          </w:tcPr>
          <w:p w14:paraId="1D2BEE9A" w14:textId="77777777" w:rsidR="000032C0" w:rsidRPr="00C419E9" w:rsidRDefault="000032C0" w:rsidP="00D2549C">
            <w:pPr>
              <w:jc w:val="center"/>
              <w:rPr>
                <w:bCs/>
                <w:sz w:val="24"/>
                <w:szCs w:val="24"/>
                <w:lang w:val="en-GB"/>
              </w:rPr>
            </w:pPr>
          </w:p>
        </w:tc>
      </w:tr>
      <w:tr w:rsidR="000032C0" w:rsidRPr="00C419E9" w14:paraId="0D52CB93" w14:textId="77777777" w:rsidTr="00D2549C">
        <w:trPr>
          <w:trHeight w:val="339"/>
        </w:trPr>
        <w:tc>
          <w:tcPr>
            <w:tcW w:w="1904" w:type="pct"/>
            <w:gridSpan w:val="3"/>
            <w:vMerge/>
            <w:shd w:val="clear" w:color="auto" w:fill="F2F2F2" w:themeFill="background1" w:themeFillShade="F2"/>
          </w:tcPr>
          <w:p w14:paraId="31750BE7" w14:textId="77777777" w:rsidR="000032C0" w:rsidRPr="00C419E9" w:rsidRDefault="000032C0" w:rsidP="00D2549C">
            <w:pPr>
              <w:rPr>
                <w:bCs/>
                <w:sz w:val="24"/>
                <w:szCs w:val="24"/>
                <w:lang w:val="en-GB"/>
              </w:rPr>
            </w:pPr>
          </w:p>
        </w:tc>
        <w:tc>
          <w:tcPr>
            <w:tcW w:w="780" w:type="pct"/>
            <w:gridSpan w:val="3"/>
            <w:tcBorders>
              <w:right w:val="single" w:sz="4" w:space="0" w:color="FFFFFF"/>
            </w:tcBorders>
            <w:shd w:val="clear" w:color="auto" w:fill="F2F2F2" w:themeFill="background1" w:themeFillShade="F2"/>
          </w:tcPr>
          <w:p w14:paraId="7256794D" w14:textId="77777777" w:rsidR="000032C0" w:rsidRPr="00C419E9" w:rsidRDefault="000032C0" w:rsidP="00D2549C">
            <w:pPr>
              <w:jc w:val="both"/>
              <w:rPr>
                <w:bCs/>
                <w:sz w:val="24"/>
                <w:szCs w:val="24"/>
                <w:lang w:val="en-GB"/>
              </w:rPr>
            </w:pPr>
            <w:r w:rsidRPr="00C419E9">
              <w:rPr>
                <w:bCs/>
                <w:sz w:val="24"/>
                <w:szCs w:val="24"/>
                <w:lang w:val="en-GB"/>
              </w:rPr>
              <w:t>Male</w:t>
            </w:r>
          </w:p>
        </w:tc>
        <w:tc>
          <w:tcPr>
            <w:tcW w:w="748" w:type="pct"/>
            <w:tcBorders>
              <w:right w:val="single" w:sz="4" w:space="0" w:color="FFFFFF"/>
            </w:tcBorders>
            <w:shd w:val="clear" w:color="auto" w:fill="FFFFFF"/>
          </w:tcPr>
          <w:p w14:paraId="7A787DC0" w14:textId="77777777" w:rsidR="000032C0" w:rsidRPr="00C419E9" w:rsidRDefault="000032C0" w:rsidP="00D2549C">
            <w:pPr>
              <w:jc w:val="center"/>
              <w:rPr>
                <w:bCs/>
                <w:sz w:val="24"/>
                <w:szCs w:val="24"/>
                <w:lang w:val="en-GB"/>
              </w:rPr>
            </w:pPr>
          </w:p>
        </w:tc>
        <w:tc>
          <w:tcPr>
            <w:tcW w:w="846" w:type="pct"/>
            <w:gridSpan w:val="2"/>
            <w:shd w:val="clear" w:color="auto" w:fill="F2F2F2" w:themeFill="background1" w:themeFillShade="F2"/>
          </w:tcPr>
          <w:p w14:paraId="7B7D1579" w14:textId="77777777" w:rsidR="000032C0" w:rsidRPr="00C419E9" w:rsidRDefault="000032C0" w:rsidP="00D2549C">
            <w:pPr>
              <w:jc w:val="both"/>
              <w:rPr>
                <w:bCs/>
                <w:sz w:val="24"/>
                <w:szCs w:val="24"/>
                <w:lang w:val="en-GB"/>
              </w:rPr>
            </w:pPr>
          </w:p>
        </w:tc>
        <w:tc>
          <w:tcPr>
            <w:tcW w:w="722" w:type="pct"/>
            <w:gridSpan w:val="2"/>
            <w:tcBorders>
              <w:left w:val="single" w:sz="4" w:space="0" w:color="FFFFFF"/>
            </w:tcBorders>
            <w:shd w:val="clear" w:color="auto" w:fill="FFFFFF"/>
          </w:tcPr>
          <w:p w14:paraId="08ADC45D" w14:textId="77777777" w:rsidR="000032C0" w:rsidRPr="00C419E9" w:rsidRDefault="000032C0" w:rsidP="00D2549C">
            <w:pPr>
              <w:jc w:val="center"/>
              <w:rPr>
                <w:bCs/>
                <w:sz w:val="24"/>
                <w:szCs w:val="24"/>
                <w:lang w:val="en-GB"/>
              </w:rPr>
            </w:pPr>
          </w:p>
        </w:tc>
      </w:tr>
      <w:tr w:rsidR="000032C0" w:rsidRPr="00C419E9" w14:paraId="00FA65B3" w14:textId="77777777" w:rsidTr="00D2549C">
        <w:trPr>
          <w:trHeight w:val="394"/>
        </w:trPr>
        <w:tc>
          <w:tcPr>
            <w:tcW w:w="1904" w:type="pct"/>
            <w:gridSpan w:val="3"/>
            <w:vMerge/>
            <w:shd w:val="clear" w:color="auto" w:fill="F2F2F2" w:themeFill="background1" w:themeFillShade="F2"/>
          </w:tcPr>
          <w:p w14:paraId="3C588B30" w14:textId="77777777" w:rsidR="000032C0" w:rsidRPr="00C419E9" w:rsidRDefault="000032C0" w:rsidP="00D2549C">
            <w:pPr>
              <w:rPr>
                <w:bCs/>
                <w:sz w:val="24"/>
                <w:szCs w:val="24"/>
                <w:lang w:val="en-GB"/>
              </w:rPr>
            </w:pPr>
          </w:p>
        </w:tc>
        <w:tc>
          <w:tcPr>
            <w:tcW w:w="780" w:type="pct"/>
            <w:gridSpan w:val="3"/>
            <w:tcBorders>
              <w:right w:val="single" w:sz="4" w:space="0" w:color="FFFFFF"/>
            </w:tcBorders>
            <w:shd w:val="clear" w:color="auto" w:fill="F2F2F2" w:themeFill="background1" w:themeFillShade="F2"/>
          </w:tcPr>
          <w:p w14:paraId="2BE0808A" w14:textId="77777777" w:rsidR="000032C0" w:rsidRPr="00C419E9" w:rsidRDefault="000032C0" w:rsidP="00D2549C">
            <w:pPr>
              <w:jc w:val="both"/>
              <w:rPr>
                <w:bCs/>
                <w:sz w:val="24"/>
                <w:szCs w:val="24"/>
                <w:lang w:val="en-GB"/>
              </w:rPr>
            </w:pPr>
            <w:r>
              <w:rPr>
                <w:bCs/>
                <w:sz w:val="24"/>
                <w:szCs w:val="24"/>
                <w:lang w:val="en-GB"/>
              </w:rPr>
              <w:t>Female</w:t>
            </w:r>
          </w:p>
        </w:tc>
        <w:tc>
          <w:tcPr>
            <w:tcW w:w="748" w:type="pct"/>
            <w:tcBorders>
              <w:right w:val="single" w:sz="4" w:space="0" w:color="FFFFFF"/>
            </w:tcBorders>
            <w:shd w:val="clear" w:color="auto" w:fill="FFFFFF"/>
          </w:tcPr>
          <w:p w14:paraId="5EAFE847" w14:textId="77777777" w:rsidR="000032C0" w:rsidRPr="00C419E9" w:rsidRDefault="000032C0" w:rsidP="00D2549C">
            <w:pPr>
              <w:jc w:val="center"/>
              <w:rPr>
                <w:bCs/>
                <w:sz w:val="24"/>
                <w:szCs w:val="24"/>
                <w:lang w:val="en-GB"/>
              </w:rPr>
            </w:pPr>
          </w:p>
        </w:tc>
        <w:tc>
          <w:tcPr>
            <w:tcW w:w="846" w:type="pct"/>
            <w:gridSpan w:val="2"/>
            <w:shd w:val="clear" w:color="auto" w:fill="F2F2F2" w:themeFill="background1" w:themeFillShade="F2"/>
          </w:tcPr>
          <w:p w14:paraId="1D6EC3D6" w14:textId="77777777" w:rsidR="000032C0" w:rsidRPr="00C419E9" w:rsidRDefault="000032C0" w:rsidP="00D2549C">
            <w:pPr>
              <w:rPr>
                <w:bCs/>
                <w:sz w:val="24"/>
                <w:szCs w:val="24"/>
                <w:lang w:val="en-GB"/>
              </w:rPr>
            </w:pPr>
          </w:p>
        </w:tc>
        <w:tc>
          <w:tcPr>
            <w:tcW w:w="722" w:type="pct"/>
            <w:gridSpan w:val="2"/>
            <w:tcBorders>
              <w:left w:val="single" w:sz="4" w:space="0" w:color="FFFFFF"/>
            </w:tcBorders>
            <w:shd w:val="clear" w:color="auto" w:fill="FFFFFF"/>
          </w:tcPr>
          <w:p w14:paraId="3D5BACA1" w14:textId="77777777" w:rsidR="000032C0" w:rsidRPr="00C419E9" w:rsidRDefault="000032C0" w:rsidP="00D2549C">
            <w:pPr>
              <w:jc w:val="center"/>
              <w:rPr>
                <w:bCs/>
                <w:sz w:val="24"/>
                <w:szCs w:val="24"/>
                <w:lang w:val="en-GB"/>
              </w:rPr>
            </w:pPr>
          </w:p>
        </w:tc>
      </w:tr>
      <w:tr w:rsidR="000032C0" w:rsidRPr="00C419E9" w14:paraId="2291A9BB" w14:textId="77777777" w:rsidTr="00D2549C">
        <w:trPr>
          <w:trHeight w:val="585"/>
        </w:trPr>
        <w:tc>
          <w:tcPr>
            <w:tcW w:w="2370" w:type="pct"/>
            <w:gridSpan w:val="5"/>
            <w:shd w:val="clear" w:color="auto" w:fill="F2F2F2" w:themeFill="background1" w:themeFillShade="F2"/>
          </w:tcPr>
          <w:p w14:paraId="211C22E6" w14:textId="77777777" w:rsidR="000032C0" w:rsidRPr="00C419E9" w:rsidRDefault="000032C0" w:rsidP="00D2549C">
            <w:pPr>
              <w:rPr>
                <w:bCs/>
                <w:sz w:val="24"/>
                <w:szCs w:val="24"/>
                <w:lang w:val="en-GB"/>
              </w:rPr>
            </w:pPr>
            <w:r w:rsidRPr="00C419E9">
              <w:rPr>
                <w:bCs/>
                <w:sz w:val="24"/>
                <w:szCs w:val="24"/>
                <w:lang w:val="en-GB"/>
              </w:rPr>
              <w:t>External relationships (</w:t>
            </w:r>
            <w:r w:rsidRPr="00C419E9">
              <w:rPr>
                <w:bCs/>
                <w:i/>
                <w:iCs/>
                <w:sz w:val="24"/>
                <w:szCs w:val="24"/>
                <w:lang w:val="en-GB"/>
              </w:rPr>
              <w:t>mention briefly if the organization is a member of any coordination bodies, networks or alliances</w:t>
            </w:r>
            <w:r w:rsidRPr="00C419E9">
              <w:rPr>
                <w:bCs/>
                <w:sz w:val="24"/>
                <w:szCs w:val="24"/>
                <w:lang w:val="en-GB"/>
              </w:rPr>
              <w:t>)</w:t>
            </w:r>
          </w:p>
        </w:tc>
        <w:tc>
          <w:tcPr>
            <w:tcW w:w="2630" w:type="pct"/>
            <w:gridSpan w:val="6"/>
            <w:shd w:val="clear" w:color="auto" w:fill="F2F2F2" w:themeFill="background1" w:themeFillShade="F2"/>
          </w:tcPr>
          <w:p w14:paraId="4F73A51A" w14:textId="77777777" w:rsidR="000032C0" w:rsidRPr="00C419E9" w:rsidRDefault="000032C0" w:rsidP="00D2549C">
            <w:pPr>
              <w:rPr>
                <w:bCs/>
                <w:sz w:val="24"/>
                <w:szCs w:val="24"/>
                <w:lang w:val="en-GB"/>
              </w:rPr>
            </w:pPr>
            <w:r w:rsidRPr="00F13FC4">
              <w:rPr>
                <w:rFonts w:eastAsia="Times New Roman" w:cstheme="minorHAnsi"/>
                <w:sz w:val="24"/>
                <w:szCs w:val="24"/>
              </w:rPr>
              <w:t>Do you collaborate with the government</w:t>
            </w:r>
            <w:r w:rsidRPr="00F13FC4">
              <w:rPr>
                <w:rFonts w:eastAsia="Times New Roman" w:cstheme="minorHAnsi"/>
                <w:color w:val="000000"/>
                <w:sz w:val="24"/>
                <w:szCs w:val="24"/>
              </w:rPr>
              <w:t xml:space="preserve"> and </w:t>
            </w:r>
            <w:r>
              <w:rPr>
                <w:rFonts w:eastAsia="Times New Roman" w:cstheme="minorHAnsi"/>
                <w:color w:val="000000"/>
                <w:sz w:val="24"/>
                <w:szCs w:val="24"/>
              </w:rPr>
              <w:t>CSOs</w:t>
            </w:r>
            <w:r w:rsidRPr="00F13FC4">
              <w:rPr>
                <w:rFonts w:eastAsia="Times New Roman" w:cstheme="minorHAnsi"/>
                <w:color w:val="000000"/>
                <w:sz w:val="24"/>
                <w:szCs w:val="24"/>
              </w:rPr>
              <w:t xml:space="preserve"> in delivering your programs? If yes, how do you collaborate with these groups? How does that impact your work?</w:t>
            </w:r>
            <w:r>
              <w:rPr>
                <w:rFonts w:eastAsia="Times New Roman" w:cstheme="minorHAnsi"/>
                <w:color w:val="000000"/>
                <w:sz w:val="24"/>
                <w:szCs w:val="24"/>
              </w:rPr>
              <w:t xml:space="preserve"> </w:t>
            </w:r>
            <w:r w:rsidRPr="00F13FC4">
              <w:rPr>
                <w:rFonts w:cstheme="minorHAnsi"/>
                <w:i/>
                <w:sz w:val="24"/>
                <w:szCs w:val="24"/>
              </w:rPr>
              <w:t xml:space="preserve">Word limit </w:t>
            </w:r>
            <w:r>
              <w:rPr>
                <w:rFonts w:cstheme="minorHAnsi"/>
                <w:i/>
                <w:sz w:val="24"/>
                <w:szCs w:val="24"/>
              </w:rPr>
              <w:t>15</w:t>
            </w:r>
            <w:r w:rsidRPr="00F13FC4">
              <w:rPr>
                <w:rFonts w:cstheme="minorHAnsi"/>
                <w:i/>
                <w:sz w:val="24"/>
                <w:szCs w:val="24"/>
              </w:rPr>
              <w:t>0 words</w:t>
            </w:r>
          </w:p>
        </w:tc>
      </w:tr>
      <w:tr w:rsidR="000032C0" w:rsidRPr="00C419E9" w14:paraId="7732D467" w14:textId="77777777" w:rsidTr="00D2549C">
        <w:trPr>
          <w:trHeight w:val="893"/>
        </w:trPr>
        <w:tc>
          <w:tcPr>
            <w:tcW w:w="2370" w:type="pct"/>
            <w:gridSpan w:val="5"/>
            <w:shd w:val="clear" w:color="auto" w:fill="FFFFFF"/>
          </w:tcPr>
          <w:p w14:paraId="49292D78" w14:textId="77777777" w:rsidR="000032C0" w:rsidRPr="00C419E9" w:rsidRDefault="000032C0" w:rsidP="00D2549C">
            <w:pPr>
              <w:jc w:val="both"/>
              <w:rPr>
                <w:bCs/>
                <w:sz w:val="24"/>
                <w:szCs w:val="24"/>
                <w:lang w:val="en-GB"/>
              </w:rPr>
            </w:pPr>
          </w:p>
        </w:tc>
        <w:tc>
          <w:tcPr>
            <w:tcW w:w="2630" w:type="pct"/>
            <w:gridSpan w:val="6"/>
          </w:tcPr>
          <w:p w14:paraId="4BC239D2" w14:textId="77777777" w:rsidR="000032C0" w:rsidRDefault="000032C0" w:rsidP="00D2549C">
            <w:pPr>
              <w:jc w:val="both"/>
              <w:rPr>
                <w:bCs/>
                <w:sz w:val="24"/>
                <w:szCs w:val="24"/>
                <w:lang w:val="en-GB"/>
              </w:rPr>
            </w:pPr>
          </w:p>
          <w:p w14:paraId="75311656" w14:textId="77777777" w:rsidR="000032C0" w:rsidRPr="00C419E9" w:rsidRDefault="000032C0" w:rsidP="00D2549C">
            <w:pPr>
              <w:jc w:val="both"/>
              <w:rPr>
                <w:bCs/>
                <w:sz w:val="24"/>
                <w:szCs w:val="24"/>
                <w:lang w:val="en-GB"/>
              </w:rPr>
            </w:pPr>
          </w:p>
        </w:tc>
      </w:tr>
      <w:tr w:rsidR="000032C0" w:rsidRPr="00C419E9" w14:paraId="776DA059" w14:textId="77777777" w:rsidTr="00D2549C">
        <w:trPr>
          <w:trHeight w:val="50"/>
        </w:trPr>
        <w:tc>
          <w:tcPr>
            <w:tcW w:w="5000" w:type="pct"/>
            <w:gridSpan w:val="11"/>
            <w:shd w:val="clear" w:color="auto" w:fill="FFFFFF"/>
          </w:tcPr>
          <w:p w14:paraId="740B7AA9" w14:textId="77777777" w:rsidR="000032C0" w:rsidRPr="00C419E9" w:rsidRDefault="000032C0" w:rsidP="00D2549C">
            <w:pPr>
              <w:pStyle w:val="Heading3"/>
              <w:spacing w:before="0" w:line="240" w:lineRule="auto"/>
              <w:rPr>
                <w:bCs/>
                <w:szCs w:val="24"/>
                <w:lang w:val="en-GB"/>
              </w:rPr>
            </w:pPr>
            <w:r w:rsidRPr="00E43293">
              <w:rPr>
                <w:rFonts w:asciiTheme="minorHAnsi" w:eastAsia="Calibri" w:hAnsiTheme="minorHAnsi" w:cs="Times New Roman"/>
                <w:color w:val="auto"/>
                <w:szCs w:val="24"/>
              </w:rPr>
              <w:t>Description/composition of Executive Committee (EC) of the organization</w:t>
            </w:r>
          </w:p>
        </w:tc>
      </w:tr>
      <w:tr w:rsidR="000032C0" w:rsidRPr="00E43293" w14:paraId="07EC13A7"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575"/>
        </w:trPr>
        <w:tc>
          <w:tcPr>
            <w:tcW w:w="747" w:type="pct"/>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tcPr>
          <w:p w14:paraId="43AD7962" w14:textId="77777777" w:rsidR="000032C0" w:rsidRPr="00E43293" w:rsidRDefault="000032C0" w:rsidP="00D2549C">
            <w:pPr>
              <w:spacing w:after="0" w:line="240" w:lineRule="auto"/>
              <w:jc w:val="center"/>
              <w:rPr>
                <w:rFonts w:eastAsia="Calibri" w:cs="Times New Roman"/>
                <w:b/>
                <w:sz w:val="24"/>
                <w:szCs w:val="24"/>
              </w:rPr>
            </w:pPr>
            <w:r w:rsidRPr="00E43293">
              <w:rPr>
                <w:rFonts w:eastAsia="Calibri" w:cs="Times New Roman"/>
                <w:b/>
                <w:sz w:val="24"/>
                <w:szCs w:val="24"/>
              </w:rPr>
              <w:t>Name</w:t>
            </w:r>
          </w:p>
        </w:tc>
        <w:tc>
          <w:tcPr>
            <w:tcW w:w="606" w:type="pct"/>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tcPr>
          <w:p w14:paraId="71167299" w14:textId="77777777" w:rsidR="000032C0" w:rsidRPr="00E43293" w:rsidRDefault="000032C0" w:rsidP="00D2549C">
            <w:pPr>
              <w:spacing w:after="0" w:line="240" w:lineRule="auto"/>
              <w:jc w:val="center"/>
              <w:rPr>
                <w:rFonts w:eastAsia="Calibri" w:cs="Times New Roman"/>
                <w:b/>
                <w:sz w:val="24"/>
                <w:szCs w:val="24"/>
              </w:rPr>
            </w:pPr>
            <w:r w:rsidRPr="00E43293">
              <w:rPr>
                <w:rFonts w:eastAsia="Calibri" w:cs="Times New Roman"/>
                <w:b/>
                <w:sz w:val="24"/>
                <w:szCs w:val="24"/>
              </w:rPr>
              <w:t>Sex</w:t>
            </w:r>
          </w:p>
        </w:tc>
        <w:tc>
          <w:tcPr>
            <w:tcW w:w="689" w:type="pct"/>
            <w:gridSpan w:val="2"/>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tcPr>
          <w:p w14:paraId="05375B29" w14:textId="77777777" w:rsidR="000032C0" w:rsidRPr="00E43293" w:rsidRDefault="000032C0" w:rsidP="00D2549C">
            <w:pPr>
              <w:spacing w:after="0" w:line="240" w:lineRule="auto"/>
              <w:jc w:val="center"/>
              <w:rPr>
                <w:rFonts w:eastAsia="Calibri" w:cs="Times New Roman"/>
                <w:b/>
                <w:sz w:val="24"/>
                <w:szCs w:val="24"/>
              </w:rPr>
            </w:pPr>
            <w:r w:rsidRPr="00E43293">
              <w:rPr>
                <w:rFonts w:eastAsia="Calibri" w:cs="Times New Roman"/>
                <w:b/>
                <w:sz w:val="24"/>
                <w:szCs w:val="24"/>
              </w:rPr>
              <w:t>Ethnicity</w:t>
            </w:r>
          </w:p>
        </w:tc>
        <w:tc>
          <w:tcPr>
            <w:tcW w:w="1555" w:type="pct"/>
            <w:gridSpan w:val="4"/>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tcPr>
          <w:p w14:paraId="37B0E5DF" w14:textId="77777777" w:rsidR="000032C0" w:rsidRPr="00E43293" w:rsidRDefault="000032C0" w:rsidP="00D2549C">
            <w:pPr>
              <w:spacing w:after="0" w:line="240" w:lineRule="auto"/>
              <w:jc w:val="center"/>
              <w:rPr>
                <w:rFonts w:eastAsia="Calibri" w:cs="Times New Roman"/>
                <w:sz w:val="24"/>
                <w:szCs w:val="24"/>
              </w:rPr>
            </w:pPr>
            <w:r w:rsidRPr="00E43293">
              <w:rPr>
                <w:rFonts w:eastAsia="Calibri" w:cs="Times New Roman"/>
                <w:b/>
                <w:sz w:val="24"/>
                <w:szCs w:val="24"/>
              </w:rPr>
              <w:t>Position</w:t>
            </w:r>
          </w:p>
        </w:tc>
        <w:tc>
          <w:tcPr>
            <w:tcW w:w="1390" w:type="pct"/>
            <w:gridSpan w:val="2"/>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tcPr>
          <w:p w14:paraId="186F7BC6" w14:textId="77777777" w:rsidR="000032C0" w:rsidRPr="00E43293" w:rsidRDefault="000032C0" w:rsidP="00D2549C">
            <w:pPr>
              <w:spacing w:after="0" w:line="240" w:lineRule="auto"/>
              <w:jc w:val="center"/>
              <w:rPr>
                <w:rFonts w:eastAsia="Calibri" w:cs="Times New Roman"/>
                <w:sz w:val="24"/>
                <w:szCs w:val="24"/>
              </w:rPr>
            </w:pPr>
            <w:r w:rsidRPr="00E43293">
              <w:rPr>
                <w:rFonts w:eastAsia="Calibri" w:cs="Times New Roman"/>
                <w:b/>
                <w:sz w:val="24"/>
                <w:szCs w:val="24"/>
              </w:rPr>
              <w:t>Tenure in executive committee (From- Till)</w:t>
            </w:r>
          </w:p>
        </w:tc>
      </w:tr>
      <w:tr w:rsidR="000032C0" w:rsidRPr="00E43293" w14:paraId="41497B37"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AB467"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798E0"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0B1D4"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2CD70"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FF6BD"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2C806F3D"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8BC8E"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669AD"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106BD"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C41EC"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9DC97"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5988212E"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83D97"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C02B"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0430"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9AC15"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B8B35"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428BF042"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D300"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4996A"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E5F5C"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D1CD1"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7A4E"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677D21FA"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CD95D"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B7FE7"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6A6D1"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AA153"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BE1AB"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7AD11B05"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D7140"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E80A3"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9C5A1"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F9837"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F50F2"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7E6EA97A"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6771E"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48DBE"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E95AE"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0FE04"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DB613"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0B0A78CF"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89E76"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3F97F"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754E1"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00A1E"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0D43A"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0A903286"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963F8"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CFD37"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B208D"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CA33B"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ED864"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6AE16130"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EE903"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E09FB"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1BF9E"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0FDA5"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F767C"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51D61B83"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A6F16"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49A8D"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9DADA"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DCFE9"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DFB14" w14:textId="77777777" w:rsidR="000032C0" w:rsidRPr="00E43293" w:rsidRDefault="000032C0" w:rsidP="00D2549C">
            <w:pPr>
              <w:spacing w:after="0" w:line="240" w:lineRule="auto"/>
              <w:jc w:val="both"/>
              <w:rPr>
                <w:rFonts w:eastAsia="Calibri" w:cs="Times New Roman"/>
                <w:sz w:val="24"/>
                <w:szCs w:val="24"/>
              </w:rPr>
            </w:pPr>
          </w:p>
        </w:tc>
      </w:tr>
      <w:tr w:rsidR="000032C0" w:rsidRPr="00E43293" w14:paraId="505AEAA1" w14:textId="77777777" w:rsidTr="00D25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12" w:type="pct"/>
          <w:trHeight w:val="1"/>
        </w:trPr>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A43FD" w14:textId="77777777" w:rsidR="000032C0" w:rsidRPr="00E43293" w:rsidRDefault="000032C0" w:rsidP="00D2549C">
            <w:pPr>
              <w:spacing w:after="0" w:line="240" w:lineRule="auto"/>
              <w:jc w:val="both"/>
              <w:rPr>
                <w:rFonts w:eastAsia="Calibri" w:cs="Times New Roman"/>
                <w:sz w:val="24"/>
                <w:szCs w:val="24"/>
              </w:rPr>
            </w:pPr>
          </w:p>
        </w:tc>
        <w:tc>
          <w:tcPr>
            <w:tcW w:w="6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EFAC1" w14:textId="77777777" w:rsidR="000032C0" w:rsidRPr="00E43293" w:rsidRDefault="000032C0" w:rsidP="00D2549C">
            <w:pPr>
              <w:spacing w:after="0" w:line="240" w:lineRule="auto"/>
              <w:jc w:val="both"/>
              <w:rPr>
                <w:rFonts w:eastAsia="Calibri" w:cs="Times New Roman"/>
                <w:sz w:val="24"/>
                <w:szCs w:val="24"/>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6A0A4" w14:textId="77777777" w:rsidR="000032C0" w:rsidRPr="00E43293" w:rsidRDefault="000032C0" w:rsidP="00D2549C">
            <w:pPr>
              <w:spacing w:after="0" w:line="240" w:lineRule="auto"/>
              <w:jc w:val="both"/>
              <w:rPr>
                <w:rFonts w:eastAsia="Calibri" w:cs="Times New Roman"/>
                <w:sz w:val="24"/>
                <w:szCs w:val="24"/>
              </w:rPr>
            </w:pPr>
          </w:p>
        </w:tc>
        <w:tc>
          <w:tcPr>
            <w:tcW w:w="155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DAE4F" w14:textId="77777777" w:rsidR="000032C0" w:rsidRPr="00E43293" w:rsidRDefault="000032C0" w:rsidP="00D2549C">
            <w:pPr>
              <w:spacing w:after="0" w:line="240" w:lineRule="auto"/>
              <w:jc w:val="both"/>
              <w:rPr>
                <w:rFonts w:eastAsia="Calibri" w:cs="Times New Roman"/>
                <w:sz w:val="24"/>
                <w:szCs w:val="24"/>
              </w:rPr>
            </w:pPr>
          </w:p>
        </w:tc>
        <w:tc>
          <w:tcPr>
            <w:tcW w:w="13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4FAEB" w14:textId="77777777" w:rsidR="000032C0" w:rsidRPr="00E43293" w:rsidRDefault="000032C0" w:rsidP="00D2549C">
            <w:pPr>
              <w:spacing w:after="0" w:line="240" w:lineRule="auto"/>
              <w:jc w:val="both"/>
              <w:rPr>
                <w:rFonts w:eastAsia="Calibri" w:cs="Times New Roman"/>
                <w:sz w:val="24"/>
                <w:szCs w:val="24"/>
              </w:rPr>
            </w:pPr>
          </w:p>
        </w:tc>
      </w:tr>
    </w:tbl>
    <w:p w14:paraId="4AE7F3A3" w14:textId="77777777" w:rsidR="000032C0" w:rsidRPr="00C419E9" w:rsidRDefault="000032C0" w:rsidP="00BA5DFA">
      <w:pPr>
        <w:pStyle w:val="ListParagraph"/>
        <w:numPr>
          <w:ilvl w:val="0"/>
          <w:numId w:val="3"/>
        </w:numPr>
        <w:spacing w:before="240" w:after="240" w:line="276" w:lineRule="auto"/>
        <w:jc w:val="both"/>
        <w:rPr>
          <w:b/>
          <w:bCs/>
          <w:sz w:val="24"/>
          <w:szCs w:val="24"/>
        </w:rPr>
      </w:pPr>
      <w:r w:rsidRPr="00C419E9">
        <w:rPr>
          <w:b/>
          <w:bCs/>
          <w:sz w:val="24"/>
          <w:szCs w:val="24"/>
        </w:rPr>
        <w:t>Organizational policies, procedures, guidelines and plans (</w:t>
      </w:r>
      <w:r w:rsidRPr="00C419E9">
        <w:rPr>
          <w:b/>
          <w:bCs/>
          <w:i/>
          <w:iCs/>
          <w:sz w:val="24"/>
          <w:szCs w:val="24"/>
        </w:rPr>
        <w:t>No Need to Attach any document at this stage</w:t>
      </w:r>
      <w:r w:rsidRPr="00C419E9">
        <w:rPr>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621"/>
      </w:tblGrid>
      <w:tr w:rsidR="000032C0" w:rsidRPr="00C419E9" w14:paraId="747E71B8" w14:textId="77777777" w:rsidTr="00D2549C">
        <w:tc>
          <w:tcPr>
            <w:tcW w:w="1994" w:type="pct"/>
            <w:shd w:val="clear" w:color="auto" w:fill="F2F2F2" w:themeFill="background1" w:themeFillShade="F2"/>
          </w:tcPr>
          <w:p w14:paraId="3F7A8331" w14:textId="77777777" w:rsidR="000032C0" w:rsidRPr="00C419E9" w:rsidRDefault="000032C0" w:rsidP="00D2549C">
            <w:pPr>
              <w:rPr>
                <w:bCs/>
                <w:sz w:val="24"/>
                <w:szCs w:val="24"/>
                <w:lang w:val="en-GB"/>
              </w:rPr>
            </w:pPr>
            <w:r w:rsidRPr="00C419E9">
              <w:rPr>
                <w:bCs/>
                <w:sz w:val="24"/>
                <w:szCs w:val="24"/>
                <w:lang w:val="en-GB"/>
              </w:rPr>
              <w:t>Policies and procedures in place</w:t>
            </w:r>
          </w:p>
        </w:tc>
        <w:tc>
          <w:tcPr>
            <w:tcW w:w="3006" w:type="pct"/>
          </w:tcPr>
          <w:p w14:paraId="5A07B382" w14:textId="77777777" w:rsidR="000032C0" w:rsidRPr="009D278F" w:rsidRDefault="000032C0" w:rsidP="00D2549C">
            <w:pPr>
              <w:rPr>
                <w:b/>
                <w:sz w:val="24"/>
                <w:szCs w:val="24"/>
                <w:lang w:val="en-GB"/>
              </w:rPr>
            </w:pPr>
            <w:r w:rsidRPr="009D278F">
              <w:rPr>
                <w:b/>
                <w:sz w:val="24"/>
                <w:szCs w:val="24"/>
                <w:lang w:val="en-GB"/>
              </w:rPr>
              <w:t>Please write Yes/No and date of last revision</w:t>
            </w:r>
          </w:p>
        </w:tc>
      </w:tr>
      <w:tr w:rsidR="000032C0" w:rsidRPr="00C419E9" w14:paraId="3BBEBA67" w14:textId="77777777" w:rsidTr="00D2549C">
        <w:tc>
          <w:tcPr>
            <w:tcW w:w="1994" w:type="pct"/>
            <w:shd w:val="clear" w:color="auto" w:fill="F2F2F2" w:themeFill="background1" w:themeFillShade="F2"/>
          </w:tcPr>
          <w:p w14:paraId="31DD8479" w14:textId="77777777" w:rsidR="000032C0" w:rsidRPr="00C419E9" w:rsidRDefault="000032C0" w:rsidP="00D2549C">
            <w:pPr>
              <w:rPr>
                <w:bCs/>
                <w:sz w:val="24"/>
                <w:szCs w:val="24"/>
                <w:lang w:val="en-GB"/>
              </w:rPr>
            </w:pPr>
            <w:r w:rsidRPr="00C419E9">
              <w:rPr>
                <w:bCs/>
                <w:sz w:val="24"/>
                <w:szCs w:val="24"/>
                <w:lang w:val="en-GB"/>
              </w:rPr>
              <w:t>Administrative policy and procedure</w:t>
            </w:r>
          </w:p>
        </w:tc>
        <w:tc>
          <w:tcPr>
            <w:tcW w:w="3006" w:type="pct"/>
          </w:tcPr>
          <w:p w14:paraId="1A2FEDB3" w14:textId="77777777" w:rsidR="000032C0" w:rsidRPr="00C419E9" w:rsidRDefault="000032C0" w:rsidP="00D2549C">
            <w:pPr>
              <w:rPr>
                <w:bCs/>
                <w:sz w:val="24"/>
                <w:szCs w:val="24"/>
                <w:lang w:val="en-GB"/>
              </w:rPr>
            </w:pPr>
          </w:p>
        </w:tc>
      </w:tr>
      <w:tr w:rsidR="000032C0" w:rsidRPr="00C419E9" w14:paraId="10DA99EB" w14:textId="77777777" w:rsidTr="00D2549C">
        <w:tc>
          <w:tcPr>
            <w:tcW w:w="1994" w:type="pct"/>
            <w:shd w:val="clear" w:color="auto" w:fill="F2F2F2" w:themeFill="background1" w:themeFillShade="F2"/>
          </w:tcPr>
          <w:p w14:paraId="1F01DB1C" w14:textId="77777777" w:rsidR="000032C0" w:rsidRPr="00C419E9" w:rsidRDefault="000032C0" w:rsidP="00D2549C">
            <w:pPr>
              <w:rPr>
                <w:bCs/>
                <w:sz w:val="24"/>
                <w:szCs w:val="24"/>
                <w:lang w:val="en-GB"/>
              </w:rPr>
            </w:pPr>
            <w:r w:rsidRPr="00C419E9">
              <w:rPr>
                <w:bCs/>
                <w:sz w:val="24"/>
                <w:szCs w:val="24"/>
                <w:lang w:val="en-GB"/>
              </w:rPr>
              <w:t>Financial policy and procedure</w:t>
            </w:r>
          </w:p>
        </w:tc>
        <w:tc>
          <w:tcPr>
            <w:tcW w:w="3006" w:type="pct"/>
          </w:tcPr>
          <w:p w14:paraId="253F84E9" w14:textId="77777777" w:rsidR="000032C0" w:rsidRPr="00C419E9" w:rsidRDefault="000032C0" w:rsidP="00D2549C">
            <w:pPr>
              <w:rPr>
                <w:bCs/>
                <w:sz w:val="24"/>
                <w:szCs w:val="24"/>
                <w:lang w:val="en-GB"/>
              </w:rPr>
            </w:pPr>
          </w:p>
        </w:tc>
      </w:tr>
      <w:tr w:rsidR="000032C0" w:rsidRPr="00C419E9" w14:paraId="2727E34C" w14:textId="77777777" w:rsidTr="00D2549C">
        <w:tc>
          <w:tcPr>
            <w:tcW w:w="1994" w:type="pct"/>
            <w:shd w:val="clear" w:color="auto" w:fill="F2F2F2" w:themeFill="background1" w:themeFillShade="F2"/>
          </w:tcPr>
          <w:p w14:paraId="2D4F737C" w14:textId="77777777" w:rsidR="000032C0" w:rsidRPr="00C419E9" w:rsidRDefault="000032C0" w:rsidP="00D2549C">
            <w:pPr>
              <w:rPr>
                <w:bCs/>
                <w:sz w:val="24"/>
                <w:szCs w:val="24"/>
                <w:lang w:val="en-GB"/>
              </w:rPr>
            </w:pPr>
            <w:r w:rsidRPr="00C419E9">
              <w:rPr>
                <w:bCs/>
                <w:sz w:val="24"/>
                <w:szCs w:val="24"/>
                <w:lang w:val="en-GB"/>
              </w:rPr>
              <w:t>Human resource policy and procedure</w:t>
            </w:r>
            <w:r>
              <w:rPr>
                <w:bCs/>
                <w:sz w:val="24"/>
                <w:szCs w:val="24"/>
                <w:lang w:val="en-GB"/>
              </w:rPr>
              <w:t xml:space="preserve"> </w:t>
            </w:r>
          </w:p>
        </w:tc>
        <w:tc>
          <w:tcPr>
            <w:tcW w:w="3006" w:type="pct"/>
          </w:tcPr>
          <w:p w14:paraId="5C0E2ED7" w14:textId="77777777" w:rsidR="000032C0" w:rsidRPr="00C419E9" w:rsidRDefault="000032C0" w:rsidP="00D2549C">
            <w:pPr>
              <w:rPr>
                <w:bCs/>
                <w:sz w:val="24"/>
                <w:szCs w:val="24"/>
                <w:lang w:val="en-GB"/>
              </w:rPr>
            </w:pPr>
          </w:p>
        </w:tc>
      </w:tr>
      <w:tr w:rsidR="000032C0" w:rsidRPr="00C419E9" w14:paraId="066D8D57" w14:textId="77777777" w:rsidTr="00D2549C">
        <w:tc>
          <w:tcPr>
            <w:tcW w:w="1994" w:type="pct"/>
            <w:shd w:val="clear" w:color="auto" w:fill="F2F2F2" w:themeFill="background1" w:themeFillShade="F2"/>
          </w:tcPr>
          <w:p w14:paraId="40479162" w14:textId="77777777" w:rsidR="000032C0" w:rsidRPr="00C419E9" w:rsidRDefault="000032C0" w:rsidP="00D2549C">
            <w:pPr>
              <w:rPr>
                <w:bCs/>
                <w:sz w:val="24"/>
                <w:szCs w:val="24"/>
                <w:lang w:val="en-GB"/>
              </w:rPr>
            </w:pPr>
            <w:r>
              <w:rPr>
                <w:bCs/>
                <w:sz w:val="24"/>
                <w:szCs w:val="24"/>
                <w:lang w:val="en-GB"/>
              </w:rPr>
              <w:t>Monitoring and Evaluation Guideline/Framework</w:t>
            </w:r>
          </w:p>
        </w:tc>
        <w:tc>
          <w:tcPr>
            <w:tcW w:w="3006" w:type="pct"/>
          </w:tcPr>
          <w:p w14:paraId="14A12DFA" w14:textId="77777777" w:rsidR="000032C0" w:rsidRPr="00C419E9" w:rsidRDefault="000032C0" w:rsidP="00D2549C">
            <w:pPr>
              <w:rPr>
                <w:bCs/>
                <w:sz w:val="24"/>
                <w:szCs w:val="24"/>
                <w:lang w:val="en-GB"/>
              </w:rPr>
            </w:pPr>
          </w:p>
        </w:tc>
      </w:tr>
      <w:tr w:rsidR="000032C0" w:rsidRPr="00C419E9" w14:paraId="067A2742" w14:textId="77777777" w:rsidTr="00D2549C">
        <w:tc>
          <w:tcPr>
            <w:tcW w:w="1994" w:type="pct"/>
            <w:shd w:val="clear" w:color="auto" w:fill="F2F2F2" w:themeFill="background1" w:themeFillShade="F2"/>
          </w:tcPr>
          <w:p w14:paraId="33D3FAF4" w14:textId="77777777" w:rsidR="000032C0" w:rsidRPr="00C419E9" w:rsidRDefault="000032C0" w:rsidP="00D2549C">
            <w:pPr>
              <w:rPr>
                <w:bCs/>
                <w:sz w:val="24"/>
                <w:szCs w:val="24"/>
                <w:lang w:val="en-GB"/>
              </w:rPr>
            </w:pPr>
            <w:r w:rsidRPr="00C419E9">
              <w:rPr>
                <w:bCs/>
                <w:sz w:val="24"/>
                <w:szCs w:val="24"/>
                <w:lang w:val="en-GB"/>
              </w:rPr>
              <w:t xml:space="preserve">Procurement </w:t>
            </w:r>
            <w:r>
              <w:rPr>
                <w:bCs/>
                <w:sz w:val="24"/>
                <w:szCs w:val="24"/>
                <w:lang w:val="en-GB"/>
              </w:rPr>
              <w:t>policy/</w:t>
            </w:r>
            <w:r w:rsidRPr="00C419E9">
              <w:rPr>
                <w:bCs/>
                <w:sz w:val="24"/>
                <w:szCs w:val="24"/>
                <w:lang w:val="en-GB"/>
              </w:rPr>
              <w:t>guideline</w:t>
            </w:r>
          </w:p>
        </w:tc>
        <w:tc>
          <w:tcPr>
            <w:tcW w:w="3006" w:type="pct"/>
          </w:tcPr>
          <w:p w14:paraId="664F2CE4" w14:textId="77777777" w:rsidR="000032C0" w:rsidRPr="00C419E9" w:rsidRDefault="000032C0" w:rsidP="00D2549C">
            <w:pPr>
              <w:rPr>
                <w:bCs/>
                <w:sz w:val="24"/>
                <w:szCs w:val="24"/>
                <w:lang w:val="en-GB"/>
              </w:rPr>
            </w:pPr>
          </w:p>
        </w:tc>
      </w:tr>
      <w:tr w:rsidR="000032C0" w:rsidRPr="00C419E9" w14:paraId="7A8B2F5D" w14:textId="77777777" w:rsidTr="00D2549C">
        <w:tc>
          <w:tcPr>
            <w:tcW w:w="1994" w:type="pct"/>
            <w:shd w:val="clear" w:color="auto" w:fill="F2F2F2" w:themeFill="background1" w:themeFillShade="F2"/>
          </w:tcPr>
          <w:p w14:paraId="1740CF31" w14:textId="77777777" w:rsidR="000032C0" w:rsidRPr="00C419E9" w:rsidRDefault="000032C0" w:rsidP="00D2549C">
            <w:pPr>
              <w:rPr>
                <w:bCs/>
                <w:sz w:val="24"/>
                <w:szCs w:val="24"/>
                <w:lang w:val="en-GB"/>
              </w:rPr>
            </w:pPr>
            <w:r w:rsidRPr="00C419E9">
              <w:rPr>
                <w:bCs/>
                <w:sz w:val="24"/>
                <w:szCs w:val="24"/>
                <w:lang w:val="en-GB"/>
              </w:rPr>
              <w:t xml:space="preserve">Organizational </w:t>
            </w:r>
            <w:r>
              <w:rPr>
                <w:bCs/>
                <w:sz w:val="24"/>
                <w:szCs w:val="24"/>
                <w:lang w:val="en-GB"/>
              </w:rPr>
              <w:t>strategic</w:t>
            </w:r>
            <w:r w:rsidRPr="00C419E9">
              <w:rPr>
                <w:bCs/>
                <w:sz w:val="24"/>
                <w:szCs w:val="24"/>
                <w:lang w:val="en-GB"/>
              </w:rPr>
              <w:t xml:space="preserve"> plan</w:t>
            </w:r>
          </w:p>
        </w:tc>
        <w:tc>
          <w:tcPr>
            <w:tcW w:w="3006" w:type="pct"/>
          </w:tcPr>
          <w:p w14:paraId="2C5957D4" w14:textId="77777777" w:rsidR="000032C0" w:rsidRPr="00C419E9" w:rsidRDefault="000032C0" w:rsidP="00D2549C">
            <w:pPr>
              <w:rPr>
                <w:bCs/>
                <w:sz w:val="24"/>
                <w:szCs w:val="24"/>
                <w:lang w:val="en-GB"/>
              </w:rPr>
            </w:pPr>
          </w:p>
        </w:tc>
      </w:tr>
      <w:tr w:rsidR="000032C0" w:rsidRPr="00C419E9" w14:paraId="1DBCB3C4" w14:textId="77777777" w:rsidTr="00D2549C">
        <w:tc>
          <w:tcPr>
            <w:tcW w:w="1994" w:type="pct"/>
            <w:vMerge w:val="restart"/>
            <w:shd w:val="clear" w:color="auto" w:fill="F2F2F2" w:themeFill="background1" w:themeFillShade="F2"/>
          </w:tcPr>
          <w:p w14:paraId="48A4EA56" w14:textId="77777777" w:rsidR="000032C0" w:rsidRDefault="000032C0" w:rsidP="00D2549C">
            <w:pPr>
              <w:rPr>
                <w:bCs/>
                <w:sz w:val="24"/>
                <w:szCs w:val="24"/>
                <w:lang w:val="en-GB"/>
              </w:rPr>
            </w:pPr>
            <w:r w:rsidRPr="00C419E9">
              <w:rPr>
                <w:bCs/>
                <w:sz w:val="24"/>
                <w:szCs w:val="24"/>
                <w:lang w:val="en-GB"/>
              </w:rPr>
              <w:t>Others (</w:t>
            </w:r>
            <w:r w:rsidRPr="00C419E9">
              <w:rPr>
                <w:bCs/>
                <w:i/>
                <w:iCs/>
                <w:sz w:val="24"/>
                <w:szCs w:val="24"/>
                <w:lang w:val="en-GB"/>
              </w:rPr>
              <w:t>Add rows if required</w:t>
            </w:r>
            <w:r w:rsidRPr="00C419E9">
              <w:rPr>
                <w:bCs/>
                <w:sz w:val="24"/>
                <w:szCs w:val="24"/>
                <w:lang w:val="en-GB"/>
              </w:rPr>
              <w:t>)</w:t>
            </w:r>
          </w:p>
          <w:p w14:paraId="79BEC047" w14:textId="77777777" w:rsidR="000032C0" w:rsidRPr="00C419E9" w:rsidRDefault="000032C0" w:rsidP="00D2549C">
            <w:pPr>
              <w:rPr>
                <w:bCs/>
                <w:sz w:val="24"/>
                <w:szCs w:val="24"/>
                <w:lang w:val="en-GB"/>
              </w:rPr>
            </w:pPr>
            <w:r>
              <w:rPr>
                <w:bCs/>
                <w:sz w:val="24"/>
                <w:szCs w:val="24"/>
                <w:lang w:val="en-GB"/>
              </w:rPr>
              <w:lastRenderedPageBreak/>
              <w:t>Such as GESI/PSEAH, Child protection Policy</w:t>
            </w:r>
          </w:p>
        </w:tc>
        <w:tc>
          <w:tcPr>
            <w:tcW w:w="3006" w:type="pct"/>
          </w:tcPr>
          <w:p w14:paraId="25E3583C" w14:textId="77777777" w:rsidR="000032C0" w:rsidRPr="00C419E9" w:rsidRDefault="000032C0" w:rsidP="00BA5DFA">
            <w:pPr>
              <w:numPr>
                <w:ilvl w:val="0"/>
                <w:numId w:val="4"/>
              </w:numPr>
              <w:spacing w:after="0"/>
              <w:rPr>
                <w:bCs/>
                <w:sz w:val="24"/>
                <w:szCs w:val="24"/>
                <w:lang w:val="en-GB"/>
              </w:rPr>
            </w:pPr>
          </w:p>
        </w:tc>
      </w:tr>
      <w:tr w:rsidR="000032C0" w:rsidRPr="00C419E9" w14:paraId="6989166D" w14:textId="77777777" w:rsidTr="00D2549C">
        <w:tc>
          <w:tcPr>
            <w:tcW w:w="1994" w:type="pct"/>
            <w:vMerge/>
            <w:shd w:val="clear" w:color="auto" w:fill="F2F2F2" w:themeFill="background1" w:themeFillShade="F2"/>
          </w:tcPr>
          <w:p w14:paraId="6B4921FE" w14:textId="77777777" w:rsidR="000032C0" w:rsidRPr="00C419E9" w:rsidRDefault="000032C0" w:rsidP="00D2549C">
            <w:pPr>
              <w:rPr>
                <w:bCs/>
                <w:sz w:val="24"/>
                <w:szCs w:val="24"/>
                <w:lang w:val="en-GB"/>
              </w:rPr>
            </w:pPr>
          </w:p>
        </w:tc>
        <w:tc>
          <w:tcPr>
            <w:tcW w:w="3006" w:type="pct"/>
          </w:tcPr>
          <w:p w14:paraId="6FAA0B86" w14:textId="77777777" w:rsidR="000032C0" w:rsidRPr="00C419E9" w:rsidRDefault="000032C0" w:rsidP="00BA5DFA">
            <w:pPr>
              <w:numPr>
                <w:ilvl w:val="0"/>
                <w:numId w:val="4"/>
              </w:numPr>
              <w:spacing w:after="0"/>
              <w:rPr>
                <w:bCs/>
                <w:sz w:val="24"/>
                <w:szCs w:val="24"/>
                <w:lang w:val="en-GB"/>
              </w:rPr>
            </w:pPr>
          </w:p>
        </w:tc>
      </w:tr>
      <w:tr w:rsidR="000032C0" w:rsidRPr="00C419E9" w14:paraId="57123FCC" w14:textId="77777777" w:rsidTr="00D2549C">
        <w:tc>
          <w:tcPr>
            <w:tcW w:w="1994" w:type="pct"/>
            <w:vMerge/>
            <w:shd w:val="clear" w:color="auto" w:fill="F2F2F2" w:themeFill="background1" w:themeFillShade="F2"/>
          </w:tcPr>
          <w:p w14:paraId="4B2E5273" w14:textId="77777777" w:rsidR="000032C0" w:rsidRPr="00C419E9" w:rsidRDefault="000032C0" w:rsidP="00D2549C">
            <w:pPr>
              <w:rPr>
                <w:bCs/>
                <w:sz w:val="24"/>
                <w:szCs w:val="24"/>
                <w:lang w:val="en-GB"/>
              </w:rPr>
            </w:pPr>
          </w:p>
        </w:tc>
        <w:tc>
          <w:tcPr>
            <w:tcW w:w="3006" w:type="pct"/>
          </w:tcPr>
          <w:p w14:paraId="4B1DF379" w14:textId="77777777" w:rsidR="000032C0" w:rsidRPr="00C419E9" w:rsidRDefault="000032C0" w:rsidP="00BA5DFA">
            <w:pPr>
              <w:numPr>
                <w:ilvl w:val="0"/>
                <w:numId w:val="4"/>
              </w:numPr>
              <w:spacing w:after="0"/>
              <w:rPr>
                <w:bCs/>
                <w:sz w:val="24"/>
                <w:szCs w:val="24"/>
                <w:lang w:val="en-GB"/>
              </w:rPr>
            </w:pPr>
          </w:p>
        </w:tc>
      </w:tr>
      <w:tr w:rsidR="000032C0" w:rsidRPr="00C419E9" w14:paraId="67EF618C" w14:textId="77777777" w:rsidTr="00D2549C">
        <w:tc>
          <w:tcPr>
            <w:tcW w:w="1994" w:type="pct"/>
            <w:vMerge/>
            <w:shd w:val="clear" w:color="auto" w:fill="F2F2F2" w:themeFill="background1" w:themeFillShade="F2"/>
          </w:tcPr>
          <w:p w14:paraId="722662F4" w14:textId="77777777" w:rsidR="000032C0" w:rsidRPr="00C419E9" w:rsidRDefault="000032C0" w:rsidP="00D2549C">
            <w:pPr>
              <w:rPr>
                <w:bCs/>
                <w:sz w:val="24"/>
                <w:szCs w:val="24"/>
                <w:lang w:val="en-GB"/>
              </w:rPr>
            </w:pPr>
          </w:p>
        </w:tc>
        <w:tc>
          <w:tcPr>
            <w:tcW w:w="3006" w:type="pct"/>
          </w:tcPr>
          <w:p w14:paraId="45AF0F6B" w14:textId="77777777" w:rsidR="000032C0" w:rsidRPr="00C419E9" w:rsidRDefault="000032C0" w:rsidP="00BA5DFA">
            <w:pPr>
              <w:numPr>
                <w:ilvl w:val="0"/>
                <w:numId w:val="4"/>
              </w:numPr>
              <w:spacing w:after="0"/>
              <w:rPr>
                <w:bCs/>
                <w:sz w:val="24"/>
                <w:szCs w:val="24"/>
                <w:lang w:val="en-GB"/>
              </w:rPr>
            </w:pPr>
          </w:p>
        </w:tc>
      </w:tr>
      <w:tr w:rsidR="000032C0" w:rsidRPr="00C419E9" w14:paraId="0EEB9832" w14:textId="77777777" w:rsidTr="00D2549C">
        <w:tc>
          <w:tcPr>
            <w:tcW w:w="1994" w:type="pct"/>
            <w:vMerge/>
            <w:shd w:val="clear" w:color="auto" w:fill="F2F2F2" w:themeFill="background1" w:themeFillShade="F2"/>
          </w:tcPr>
          <w:p w14:paraId="657E245B" w14:textId="77777777" w:rsidR="000032C0" w:rsidRPr="00C419E9" w:rsidRDefault="000032C0" w:rsidP="00D2549C">
            <w:pPr>
              <w:rPr>
                <w:bCs/>
                <w:sz w:val="24"/>
                <w:szCs w:val="24"/>
                <w:lang w:val="en-GB"/>
              </w:rPr>
            </w:pPr>
          </w:p>
        </w:tc>
        <w:tc>
          <w:tcPr>
            <w:tcW w:w="3006" w:type="pct"/>
          </w:tcPr>
          <w:p w14:paraId="33459180" w14:textId="77777777" w:rsidR="000032C0" w:rsidRPr="00C419E9" w:rsidRDefault="000032C0" w:rsidP="00BA5DFA">
            <w:pPr>
              <w:numPr>
                <w:ilvl w:val="0"/>
                <w:numId w:val="4"/>
              </w:numPr>
              <w:spacing w:after="0"/>
              <w:rPr>
                <w:bCs/>
                <w:sz w:val="24"/>
                <w:szCs w:val="24"/>
                <w:lang w:val="en-GB"/>
              </w:rPr>
            </w:pPr>
          </w:p>
        </w:tc>
      </w:tr>
    </w:tbl>
    <w:p w14:paraId="627759DA" w14:textId="77777777" w:rsidR="000032C0" w:rsidRPr="000032C0" w:rsidRDefault="000032C0" w:rsidP="007C7BD9">
      <w:pPr>
        <w:pStyle w:val="BodyText"/>
        <w:rPr>
          <w:rFonts w:ascii="Calibri" w:hAnsi="Calibri" w:cs="Calibri"/>
          <w:szCs w:val="24"/>
        </w:rPr>
      </w:pPr>
    </w:p>
    <w:p w14:paraId="17BEEBF2" w14:textId="11AC9343" w:rsidR="000032C0" w:rsidRPr="007C7BD9" w:rsidRDefault="000032C0" w:rsidP="00BA5DFA">
      <w:pPr>
        <w:pStyle w:val="ListParagraph"/>
        <w:numPr>
          <w:ilvl w:val="0"/>
          <w:numId w:val="3"/>
        </w:numPr>
        <w:spacing w:after="0" w:line="276" w:lineRule="auto"/>
        <w:jc w:val="both"/>
        <w:rPr>
          <w:b/>
          <w:bCs/>
          <w:sz w:val="24"/>
          <w:szCs w:val="24"/>
        </w:rPr>
      </w:pPr>
      <w:r w:rsidRPr="007C7BD9">
        <w:rPr>
          <w:b/>
          <w:bCs/>
          <w:sz w:val="24"/>
          <w:szCs w:val="24"/>
        </w:rPr>
        <w:t>Organizational strategy: what are the organizational strategies and approaches for below mentioned sectors while implementing a project or in internal governance? (no more than 100</w:t>
      </w:r>
      <w:r w:rsidR="00613F8B">
        <w:rPr>
          <w:b/>
          <w:bCs/>
          <w:sz w:val="24"/>
          <w:szCs w:val="24"/>
        </w:rPr>
        <w:t>-150</w:t>
      </w:r>
      <w:r w:rsidRPr="007C7BD9">
        <w:rPr>
          <w:b/>
          <w:bCs/>
          <w:sz w:val="24"/>
          <w:szCs w:val="24"/>
        </w:rPr>
        <w:t xml:space="preserve"> words for each section)</w:t>
      </w:r>
    </w:p>
    <w:p w14:paraId="5FCCBD21"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Gender equality, disability and social inclusion:</w:t>
      </w:r>
    </w:p>
    <w:p w14:paraId="4C807F51"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Transparency and accountability:</w:t>
      </w:r>
    </w:p>
    <w:p w14:paraId="78A12894"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Partnership strategy and approach:</w:t>
      </w:r>
    </w:p>
    <w:p w14:paraId="599EB405"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Decision-making process:</w:t>
      </w:r>
    </w:p>
    <w:p w14:paraId="386D0034"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Organizational capacity for self-sustainability:</w:t>
      </w:r>
    </w:p>
    <w:p w14:paraId="48ADA34E"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Program sustainability:</w:t>
      </w:r>
    </w:p>
    <w:p w14:paraId="485ECE10" w14:textId="77777777" w:rsidR="00F22565"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Financial management and matching fund capacity:</w:t>
      </w:r>
    </w:p>
    <w:p w14:paraId="45574636" w14:textId="77777777" w:rsidR="00DA3AFC" w:rsidRPr="00DA3AFC" w:rsidRDefault="00F22565" w:rsidP="00DA3AFC">
      <w:pPr>
        <w:pStyle w:val="ListParagraph"/>
        <w:numPr>
          <w:ilvl w:val="0"/>
          <w:numId w:val="23"/>
        </w:numPr>
        <w:spacing w:before="93"/>
        <w:rPr>
          <w:bCs/>
          <w:sz w:val="24"/>
          <w:szCs w:val="24"/>
          <w:lang w:val="en-GB"/>
        </w:rPr>
      </w:pPr>
      <w:r w:rsidRPr="00DA3AFC">
        <w:rPr>
          <w:bCs/>
          <w:sz w:val="24"/>
          <w:szCs w:val="24"/>
          <w:lang w:val="en-GB"/>
        </w:rPr>
        <w:t>Complaint feedback and response mechanism:</w:t>
      </w:r>
    </w:p>
    <w:p w14:paraId="161F87AE" w14:textId="111DF546" w:rsidR="000032C0" w:rsidRDefault="00AD6E3B" w:rsidP="00F22565">
      <w:pPr>
        <w:spacing w:before="93"/>
        <w:rPr>
          <w:rFonts w:ascii="Calibri" w:hAnsi="Calibri" w:cs="Calibri"/>
          <w:b/>
          <w:sz w:val="24"/>
          <w:szCs w:val="24"/>
        </w:rPr>
      </w:pPr>
      <w:r>
        <w:rPr>
          <w:rFonts w:ascii="Calibri" w:hAnsi="Calibri" w:cs="Calibri"/>
          <w:b/>
          <w:sz w:val="24"/>
          <w:szCs w:val="24"/>
        </w:rPr>
        <w:t xml:space="preserve">2. </w:t>
      </w:r>
      <w:r w:rsidR="000032C0" w:rsidRPr="000032C0">
        <w:rPr>
          <w:rFonts w:ascii="Calibri" w:hAnsi="Calibri" w:cs="Calibri"/>
          <w:b/>
          <w:sz w:val="24"/>
          <w:szCs w:val="24"/>
        </w:rPr>
        <w:t>Program</w:t>
      </w:r>
      <w:r w:rsidR="000032C0" w:rsidRPr="00AD6E3B">
        <w:rPr>
          <w:rFonts w:ascii="Calibri" w:hAnsi="Calibri" w:cs="Calibri"/>
          <w:b/>
          <w:sz w:val="24"/>
          <w:szCs w:val="24"/>
        </w:rPr>
        <w:t xml:space="preserve"> </w:t>
      </w:r>
      <w:r w:rsidR="000032C0" w:rsidRPr="000032C0">
        <w:rPr>
          <w:rFonts w:ascii="Calibri" w:hAnsi="Calibri" w:cs="Calibri"/>
          <w:b/>
          <w:sz w:val="24"/>
          <w:szCs w:val="24"/>
        </w:rPr>
        <w:t>implementation</w:t>
      </w:r>
      <w:r w:rsidR="000032C0" w:rsidRPr="00AD6E3B">
        <w:rPr>
          <w:rFonts w:ascii="Calibri" w:hAnsi="Calibri" w:cs="Calibri"/>
          <w:b/>
          <w:sz w:val="24"/>
          <w:szCs w:val="24"/>
        </w:rPr>
        <w:t xml:space="preserve"> </w:t>
      </w:r>
      <w:r w:rsidR="000032C0" w:rsidRPr="000032C0">
        <w:rPr>
          <w:rFonts w:ascii="Calibri" w:hAnsi="Calibri" w:cs="Calibri"/>
          <w:b/>
          <w:sz w:val="24"/>
          <w:szCs w:val="24"/>
        </w:rPr>
        <w:t>from</w:t>
      </w:r>
      <w:r w:rsidR="000032C0" w:rsidRPr="00AD6E3B">
        <w:rPr>
          <w:rFonts w:ascii="Calibri" w:hAnsi="Calibri" w:cs="Calibri"/>
          <w:b/>
          <w:sz w:val="24"/>
          <w:szCs w:val="24"/>
        </w:rPr>
        <w:t xml:space="preserve"> </w:t>
      </w:r>
      <w:r w:rsidR="000032C0" w:rsidRPr="000032C0">
        <w:rPr>
          <w:rFonts w:ascii="Calibri" w:hAnsi="Calibri" w:cs="Calibri"/>
          <w:b/>
          <w:sz w:val="24"/>
          <w:szCs w:val="24"/>
        </w:rPr>
        <w:t>the</w:t>
      </w:r>
      <w:r w:rsidR="000032C0" w:rsidRPr="00AD6E3B">
        <w:rPr>
          <w:rFonts w:ascii="Calibri" w:hAnsi="Calibri" w:cs="Calibri"/>
          <w:b/>
          <w:sz w:val="24"/>
          <w:szCs w:val="24"/>
        </w:rPr>
        <w:t xml:space="preserve"> </w:t>
      </w:r>
      <w:r w:rsidR="000032C0" w:rsidRPr="000032C0">
        <w:rPr>
          <w:rFonts w:ascii="Calibri" w:hAnsi="Calibri" w:cs="Calibri"/>
          <w:b/>
          <w:sz w:val="24"/>
          <w:szCs w:val="24"/>
        </w:rPr>
        <w:t>organization:</w:t>
      </w:r>
      <w:r w:rsidR="000032C0" w:rsidRPr="00AD6E3B">
        <w:rPr>
          <w:rFonts w:ascii="Calibri" w:hAnsi="Calibri" w:cs="Calibri"/>
          <w:b/>
          <w:sz w:val="24"/>
          <w:szCs w:val="24"/>
        </w:rPr>
        <w:t xml:space="preserve"> (With details of the relevant projects – current or implemented in last </w:t>
      </w:r>
      <w:r>
        <w:rPr>
          <w:rFonts w:ascii="Calibri" w:hAnsi="Calibri" w:cs="Calibri"/>
          <w:b/>
          <w:sz w:val="24"/>
          <w:szCs w:val="24"/>
        </w:rPr>
        <w:t>3</w:t>
      </w:r>
      <w:r w:rsidR="000032C0" w:rsidRPr="00AD6E3B">
        <w:rPr>
          <w:rFonts w:ascii="Calibri" w:hAnsi="Calibri" w:cs="Calibri"/>
          <w:b/>
          <w:sz w:val="24"/>
          <w:szCs w:val="24"/>
        </w:rPr>
        <w:t xml:space="preserve"> years</w:t>
      </w:r>
      <w:r w:rsidR="000032C0" w:rsidRPr="000032C0">
        <w:rPr>
          <w:rFonts w:ascii="Calibri" w:hAnsi="Calibri" w:cs="Calibri"/>
          <w:b/>
          <w:sz w:val="24"/>
          <w:szCs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84"/>
        <w:gridCol w:w="1797"/>
        <w:gridCol w:w="2122"/>
      </w:tblGrid>
      <w:tr w:rsidR="00630BD3" w:rsidRPr="008E13AD" w14:paraId="3E5F6311" w14:textId="77777777" w:rsidTr="008E13AD">
        <w:trPr>
          <w:tblHeader/>
          <w:tblCellSpacing w:w="15" w:type="dxa"/>
        </w:trPr>
        <w:tc>
          <w:tcPr>
            <w:tcW w:w="0" w:type="auto"/>
            <w:vAlign w:val="center"/>
            <w:hideMark/>
          </w:tcPr>
          <w:p w14:paraId="51A79A0A" w14:textId="7FFE751F" w:rsidR="008E13AD" w:rsidRPr="008E13AD" w:rsidRDefault="008E13AD" w:rsidP="008E13AD">
            <w:pPr>
              <w:spacing w:after="0" w:line="240" w:lineRule="auto"/>
              <w:rPr>
                <w:rFonts w:ascii="Times New Roman" w:eastAsia="Times New Roman" w:hAnsi="Times New Roman" w:cs="Times New Roman"/>
                <w:b/>
                <w:bCs/>
                <w:sz w:val="24"/>
                <w:szCs w:val="24"/>
              </w:rPr>
            </w:pPr>
            <w:r w:rsidRPr="008E13AD">
              <w:rPr>
                <w:rFonts w:ascii="Times New Roman" w:eastAsia="Times New Roman" w:hAnsi="Times New Roman" w:cs="Times New Roman"/>
                <w:b/>
                <w:bCs/>
                <w:sz w:val="24"/>
                <w:szCs w:val="24"/>
              </w:rPr>
              <w:t>Sector</w:t>
            </w:r>
          </w:p>
        </w:tc>
        <w:tc>
          <w:tcPr>
            <w:tcW w:w="0" w:type="auto"/>
            <w:vAlign w:val="center"/>
            <w:hideMark/>
          </w:tcPr>
          <w:p w14:paraId="25CD53A4" w14:textId="77777777" w:rsidR="008E13AD" w:rsidRPr="008E13AD" w:rsidRDefault="008E13AD" w:rsidP="008E13AD">
            <w:pPr>
              <w:spacing w:after="0" w:line="240" w:lineRule="auto"/>
              <w:jc w:val="center"/>
              <w:rPr>
                <w:rFonts w:ascii="Times New Roman" w:eastAsia="Times New Roman" w:hAnsi="Times New Roman" w:cs="Times New Roman"/>
                <w:b/>
                <w:bCs/>
                <w:sz w:val="24"/>
                <w:szCs w:val="24"/>
              </w:rPr>
            </w:pPr>
            <w:r w:rsidRPr="008E13AD">
              <w:rPr>
                <w:rFonts w:ascii="Times New Roman" w:eastAsia="Times New Roman" w:hAnsi="Times New Roman" w:cs="Times New Roman"/>
                <w:b/>
                <w:bCs/>
                <w:sz w:val="24"/>
                <w:szCs w:val="24"/>
              </w:rPr>
              <w:t>Development/Stable Context</w:t>
            </w:r>
          </w:p>
        </w:tc>
        <w:tc>
          <w:tcPr>
            <w:tcW w:w="0" w:type="auto"/>
            <w:vAlign w:val="center"/>
            <w:hideMark/>
          </w:tcPr>
          <w:p w14:paraId="510E8488" w14:textId="77777777" w:rsidR="008E13AD" w:rsidRPr="008E13AD" w:rsidRDefault="008E13AD" w:rsidP="008E13AD">
            <w:pPr>
              <w:spacing w:after="0" w:line="240" w:lineRule="auto"/>
              <w:jc w:val="center"/>
              <w:rPr>
                <w:rFonts w:ascii="Times New Roman" w:eastAsia="Times New Roman" w:hAnsi="Times New Roman" w:cs="Times New Roman"/>
                <w:b/>
                <w:bCs/>
                <w:sz w:val="24"/>
                <w:szCs w:val="24"/>
              </w:rPr>
            </w:pPr>
            <w:r w:rsidRPr="008E13AD">
              <w:rPr>
                <w:rFonts w:ascii="Times New Roman" w:eastAsia="Times New Roman" w:hAnsi="Times New Roman" w:cs="Times New Roman"/>
                <w:b/>
                <w:bCs/>
                <w:sz w:val="24"/>
                <w:szCs w:val="24"/>
              </w:rPr>
              <w:t>Humanitarian Context</w:t>
            </w:r>
          </w:p>
        </w:tc>
        <w:tc>
          <w:tcPr>
            <w:tcW w:w="0" w:type="auto"/>
            <w:vAlign w:val="center"/>
            <w:hideMark/>
          </w:tcPr>
          <w:p w14:paraId="34FF39F6" w14:textId="2C7D43C8" w:rsidR="008E13AD" w:rsidRPr="008E13AD" w:rsidRDefault="008E13AD" w:rsidP="008E13AD">
            <w:pPr>
              <w:spacing w:after="0" w:line="240" w:lineRule="auto"/>
              <w:jc w:val="center"/>
              <w:rPr>
                <w:rFonts w:ascii="Times New Roman" w:eastAsia="Times New Roman" w:hAnsi="Times New Roman" w:cs="Times New Roman"/>
                <w:b/>
                <w:bCs/>
                <w:sz w:val="24"/>
                <w:szCs w:val="24"/>
              </w:rPr>
            </w:pPr>
            <w:r w:rsidRPr="008E13AD">
              <w:rPr>
                <w:rFonts w:ascii="Times New Roman" w:eastAsia="Times New Roman" w:hAnsi="Times New Roman" w:cs="Times New Roman"/>
                <w:b/>
                <w:bCs/>
                <w:sz w:val="24"/>
                <w:szCs w:val="24"/>
              </w:rPr>
              <w:t>Brief Description of Projects</w:t>
            </w:r>
            <w:r w:rsidR="00630BD3">
              <w:rPr>
                <w:rFonts w:ascii="Times New Roman" w:eastAsia="Times New Roman" w:hAnsi="Times New Roman" w:cs="Times New Roman"/>
                <w:b/>
                <w:bCs/>
                <w:sz w:val="24"/>
                <w:szCs w:val="24"/>
              </w:rPr>
              <w:t>. (Optional)</w:t>
            </w:r>
          </w:p>
        </w:tc>
      </w:tr>
      <w:tr w:rsidR="00630BD3" w:rsidRPr="008E13AD" w14:paraId="1DBD7540" w14:textId="77777777" w:rsidTr="008E13AD">
        <w:trPr>
          <w:tblCellSpacing w:w="15" w:type="dxa"/>
        </w:trPr>
        <w:tc>
          <w:tcPr>
            <w:tcW w:w="0" w:type="auto"/>
            <w:vAlign w:val="center"/>
            <w:hideMark/>
          </w:tcPr>
          <w:p w14:paraId="6C684EB3" w14:textId="77777777" w:rsidR="008E13AD" w:rsidRPr="008E13AD" w:rsidRDefault="008E13AD" w:rsidP="008E13AD">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b/>
                <w:bCs/>
                <w:sz w:val="24"/>
                <w:szCs w:val="24"/>
              </w:rPr>
              <w:t>Disaster Risk Management</w:t>
            </w:r>
          </w:p>
        </w:tc>
        <w:tc>
          <w:tcPr>
            <w:tcW w:w="0" w:type="auto"/>
            <w:vAlign w:val="center"/>
            <w:hideMark/>
          </w:tcPr>
          <w:p w14:paraId="78A02CD3" w14:textId="77777777" w:rsidR="008E13AD" w:rsidRPr="008E13AD" w:rsidRDefault="008E13AD" w:rsidP="008E13AD">
            <w:pPr>
              <w:spacing w:after="0" w:line="240" w:lineRule="auto"/>
              <w:rPr>
                <w:rFonts w:ascii="Times New Roman" w:eastAsia="Times New Roman" w:hAnsi="Times New Roman" w:cs="Times New Roman"/>
                <w:sz w:val="24"/>
                <w:szCs w:val="24"/>
              </w:rPr>
            </w:pPr>
          </w:p>
        </w:tc>
        <w:tc>
          <w:tcPr>
            <w:tcW w:w="0" w:type="auto"/>
            <w:vAlign w:val="center"/>
            <w:hideMark/>
          </w:tcPr>
          <w:p w14:paraId="33E487F9" w14:textId="77777777" w:rsidR="008E13AD" w:rsidRPr="008E13AD" w:rsidRDefault="008E13AD" w:rsidP="008E13AD">
            <w:pPr>
              <w:spacing w:after="0" w:line="240" w:lineRule="auto"/>
              <w:rPr>
                <w:rFonts w:ascii="Times New Roman" w:eastAsia="Times New Roman" w:hAnsi="Times New Roman" w:cs="Times New Roman"/>
                <w:sz w:val="20"/>
              </w:rPr>
            </w:pPr>
          </w:p>
        </w:tc>
        <w:tc>
          <w:tcPr>
            <w:tcW w:w="0" w:type="auto"/>
            <w:vAlign w:val="center"/>
            <w:hideMark/>
          </w:tcPr>
          <w:p w14:paraId="614135E5" w14:textId="77777777" w:rsidR="008E13AD" w:rsidRPr="008E13AD" w:rsidRDefault="008E13AD" w:rsidP="008E13AD">
            <w:pPr>
              <w:spacing w:after="0" w:line="240" w:lineRule="auto"/>
              <w:rPr>
                <w:rFonts w:ascii="Times New Roman" w:eastAsia="Times New Roman" w:hAnsi="Times New Roman" w:cs="Times New Roman"/>
                <w:sz w:val="20"/>
              </w:rPr>
            </w:pPr>
          </w:p>
        </w:tc>
      </w:tr>
      <w:tr w:rsidR="00630BD3" w:rsidRPr="008E13AD" w14:paraId="3FA0FDE7" w14:textId="77777777" w:rsidTr="008E13AD">
        <w:trPr>
          <w:tblCellSpacing w:w="15" w:type="dxa"/>
        </w:trPr>
        <w:tc>
          <w:tcPr>
            <w:tcW w:w="0" w:type="auto"/>
            <w:vAlign w:val="center"/>
            <w:hideMark/>
          </w:tcPr>
          <w:p w14:paraId="0847D0AD" w14:textId="77777777" w:rsidR="008E13AD" w:rsidRPr="008E13AD" w:rsidRDefault="008E13AD" w:rsidP="004678A0">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sz w:val="24"/>
                <w:szCs w:val="24"/>
              </w:rPr>
              <w:t>- Shelter</w:t>
            </w:r>
          </w:p>
        </w:tc>
        <w:tc>
          <w:tcPr>
            <w:tcW w:w="0" w:type="auto"/>
            <w:vAlign w:val="center"/>
            <w:hideMark/>
          </w:tcPr>
          <w:p w14:paraId="461D27B5"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678920B2"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12B8339E" w14:textId="77777777" w:rsidR="008E13AD" w:rsidRPr="008E13AD" w:rsidRDefault="008E13AD" w:rsidP="008E13AD">
            <w:pPr>
              <w:spacing w:after="0" w:line="240" w:lineRule="auto"/>
              <w:rPr>
                <w:rFonts w:ascii="Times New Roman" w:eastAsia="Times New Roman" w:hAnsi="Times New Roman" w:cs="Times New Roman"/>
                <w:sz w:val="24"/>
                <w:szCs w:val="24"/>
              </w:rPr>
            </w:pPr>
          </w:p>
        </w:tc>
      </w:tr>
      <w:tr w:rsidR="00630BD3" w:rsidRPr="008E13AD" w14:paraId="0F4BF5E0" w14:textId="77777777" w:rsidTr="008E13AD">
        <w:trPr>
          <w:tblCellSpacing w:w="15" w:type="dxa"/>
        </w:trPr>
        <w:tc>
          <w:tcPr>
            <w:tcW w:w="0" w:type="auto"/>
            <w:vAlign w:val="center"/>
            <w:hideMark/>
          </w:tcPr>
          <w:p w14:paraId="1E396807" w14:textId="77777777" w:rsidR="008E13AD" w:rsidRPr="008E13AD" w:rsidRDefault="008E13AD" w:rsidP="004678A0">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sz w:val="24"/>
                <w:szCs w:val="24"/>
              </w:rPr>
              <w:t>- Cash Assistance</w:t>
            </w:r>
          </w:p>
        </w:tc>
        <w:tc>
          <w:tcPr>
            <w:tcW w:w="0" w:type="auto"/>
            <w:vAlign w:val="center"/>
            <w:hideMark/>
          </w:tcPr>
          <w:p w14:paraId="1B58979B"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30BCDE97"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58B4130E" w14:textId="77777777" w:rsidR="008E13AD" w:rsidRPr="008E13AD" w:rsidRDefault="008E13AD" w:rsidP="008E13AD">
            <w:pPr>
              <w:spacing w:after="0" w:line="240" w:lineRule="auto"/>
              <w:rPr>
                <w:rFonts w:ascii="Times New Roman" w:eastAsia="Times New Roman" w:hAnsi="Times New Roman" w:cs="Times New Roman"/>
                <w:sz w:val="24"/>
                <w:szCs w:val="24"/>
              </w:rPr>
            </w:pPr>
          </w:p>
        </w:tc>
      </w:tr>
      <w:tr w:rsidR="00630BD3" w:rsidRPr="008E13AD" w14:paraId="60411172" w14:textId="77777777" w:rsidTr="008E13AD">
        <w:trPr>
          <w:tblCellSpacing w:w="15" w:type="dxa"/>
        </w:trPr>
        <w:tc>
          <w:tcPr>
            <w:tcW w:w="0" w:type="auto"/>
            <w:vAlign w:val="center"/>
            <w:hideMark/>
          </w:tcPr>
          <w:p w14:paraId="70245A87" w14:textId="7C4E3DF7" w:rsidR="008E13AD" w:rsidRPr="008E13AD" w:rsidRDefault="008E13AD" w:rsidP="004678A0">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sz w:val="24"/>
                <w:szCs w:val="24"/>
              </w:rPr>
              <w:t>- Other</w:t>
            </w:r>
            <w:r w:rsidR="00150D0A">
              <w:rPr>
                <w:rFonts w:ascii="Times New Roman" w:eastAsia="Times New Roman" w:hAnsi="Times New Roman" w:cs="Times New Roman"/>
                <w:sz w:val="24"/>
                <w:szCs w:val="24"/>
              </w:rPr>
              <w:t>…………</w:t>
            </w:r>
            <w:r w:rsidR="00E115CF">
              <w:rPr>
                <w:rFonts w:ascii="Times New Roman" w:eastAsia="Times New Roman" w:hAnsi="Times New Roman" w:cs="Times New Roman"/>
                <w:sz w:val="24"/>
                <w:szCs w:val="24"/>
              </w:rPr>
              <w:t>…</w:t>
            </w:r>
            <w:proofErr w:type="gramStart"/>
            <w:r w:rsidR="00150D0A">
              <w:rPr>
                <w:rFonts w:ascii="Times New Roman" w:eastAsia="Times New Roman" w:hAnsi="Times New Roman" w:cs="Times New Roman"/>
                <w:sz w:val="24"/>
                <w:szCs w:val="24"/>
              </w:rPr>
              <w:t>…..</w:t>
            </w:r>
            <w:proofErr w:type="gramEnd"/>
            <w:r w:rsidRPr="008E13AD">
              <w:rPr>
                <w:rFonts w:ascii="Times New Roman" w:eastAsia="Times New Roman" w:hAnsi="Times New Roman" w:cs="Times New Roman"/>
                <w:sz w:val="24"/>
                <w:szCs w:val="24"/>
              </w:rPr>
              <w:t xml:space="preserve"> </w:t>
            </w:r>
            <w:r w:rsidRPr="008E13AD">
              <w:rPr>
                <w:rFonts w:ascii="Times New Roman" w:eastAsia="Times New Roman" w:hAnsi="Times New Roman" w:cs="Times New Roman"/>
                <w:sz w:val="28"/>
                <w:szCs w:val="28"/>
              </w:rPr>
              <w:t>(</w:t>
            </w:r>
            <w:r w:rsidRPr="008E13AD">
              <w:rPr>
                <w:rFonts w:ascii="Times New Roman" w:eastAsia="Times New Roman" w:hAnsi="Times New Roman" w:cs="Times New Roman"/>
                <w:sz w:val="18"/>
                <w:szCs w:val="18"/>
              </w:rPr>
              <w:t>Specify</w:t>
            </w:r>
            <w:r w:rsidR="005B56A8" w:rsidRPr="00A03F44">
              <w:rPr>
                <w:rFonts w:ascii="Times New Roman" w:eastAsia="Times New Roman" w:hAnsi="Times New Roman" w:cs="Times New Roman"/>
                <w:sz w:val="18"/>
                <w:szCs w:val="18"/>
              </w:rPr>
              <w:t xml:space="preserve">, </w:t>
            </w:r>
            <w:r w:rsidR="00A03F44" w:rsidRPr="00A03F44">
              <w:rPr>
                <w:rFonts w:ascii="Times New Roman" w:eastAsia="Times New Roman" w:hAnsi="Times New Roman" w:cs="Times New Roman"/>
                <w:i/>
                <w:iCs/>
                <w:sz w:val="18"/>
                <w:szCs w:val="18"/>
              </w:rPr>
              <w:t>add</w:t>
            </w:r>
            <w:r w:rsidR="005B56A8" w:rsidRPr="00A03F44">
              <w:rPr>
                <w:rFonts w:ascii="Times New Roman" w:eastAsia="Times New Roman" w:hAnsi="Times New Roman" w:cs="Times New Roman"/>
                <w:i/>
                <w:iCs/>
                <w:sz w:val="18"/>
                <w:szCs w:val="18"/>
              </w:rPr>
              <w:t xml:space="preserve"> rows below</w:t>
            </w:r>
            <w:r w:rsidR="00150D0A" w:rsidRPr="00A03F44">
              <w:rPr>
                <w:rFonts w:ascii="Times New Roman" w:eastAsia="Times New Roman" w:hAnsi="Times New Roman" w:cs="Times New Roman"/>
                <w:i/>
                <w:iCs/>
                <w:sz w:val="18"/>
                <w:szCs w:val="18"/>
              </w:rPr>
              <w:t xml:space="preserve"> if required</w:t>
            </w:r>
            <w:r w:rsidRPr="008E13AD">
              <w:rPr>
                <w:rFonts w:ascii="Times New Roman" w:eastAsia="Times New Roman" w:hAnsi="Times New Roman" w:cs="Times New Roman"/>
                <w:sz w:val="18"/>
                <w:szCs w:val="18"/>
              </w:rPr>
              <w:t>)</w:t>
            </w:r>
          </w:p>
        </w:tc>
        <w:tc>
          <w:tcPr>
            <w:tcW w:w="0" w:type="auto"/>
            <w:vAlign w:val="center"/>
            <w:hideMark/>
          </w:tcPr>
          <w:p w14:paraId="3DB1EA2C"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6D718102" w14:textId="77777777"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366F2090" w14:textId="77777777" w:rsidR="008E13AD" w:rsidRPr="008E13AD" w:rsidRDefault="008E13AD" w:rsidP="008E13AD">
            <w:pPr>
              <w:spacing w:after="0" w:line="240" w:lineRule="auto"/>
              <w:rPr>
                <w:rFonts w:ascii="Times New Roman" w:eastAsia="Times New Roman" w:hAnsi="Times New Roman" w:cs="Times New Roman"/>
                <w:sz w:val="24"/>
                <w:szCs w:val="24"/>
              </w:rPr>
            </w:pPr>
          </w:p>
        </w:tc>
      </w:tr>
      <w:tr w:rsidR="00630BD3" w:rsidRPr="008E13AD" w14:paraId="371032FF" w14:textId="77777777" w:rsidTr="008E13AD">
        <w:trPr>
          <w:tblCellSpacing w:w="15" w:type="dxa"/>
        </w:trPr>
        <w:tc>
          <w:tcPr>
            <w:tcW w:w="0" w:type="auto"/>
            <w:vAlign w:val="center"/>
            <w:hideMark/>
          </w:tcPr>
          <w:p w14:paraId="3B473A26" w14:textId="77777777" w:rsidR="008E13AD" w:rsidRPr="008E13AD" w:rsidRDefault="008E13AD" w:rsidP="008E13AD">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b/>
                <w:bCs/>
                <w:sz w:val="24"/>
                <w:szCs w:val="24"/>
              </w:rPr>
              <w:t>Health</w:t>
            </w:r>
          </w:p>
        </w:tc>
        <w:tc>
          <w:tcPr>
            <w:tcW w:w="0" w:type="auto"/>
            <w:vAlign w:val="center"/>
            <w:hideMark/>
          </w:tcPr>
          <w:p w14:paraId="368EA7AF" w14:textId="3139B948"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19C3C349" w14:textId="0E85D4CD" w:rsidR="008E13AD" w:rsidRPr="008E13AD" w:rsidRDefault="008E13AD" w:rsidP="004678A0">
            <w:pPr>
              <w:spacing w:after="0" w:line="240" w:lineRule="auto"/>
              <w:jc w:val="center"/>
              <w:rPr>
                <w:rFonts w:ascii="Times New Roman" w:eastAsia="Times New Roman" w:hAnsi="Times New Roman" w:cs="Times New Roman"/>
                <w:sz w:val="20"/>
              </w:rPr>
            </w:pPr>
            <w:r w:rsidRPr="008E13AD">
              <w:rPr>
                <w:rFonts w:ascii="Segoe UI Symbol" w:eastAsia="Times New Roman" w:hAnsi="Segoe UI Symbol" w:cs="Segoe UI Symbol"/>
                <w:sz w:val="24"/>
                <w:szCs w:val="24"/>
              </w:rPr>
              <w:t>☐</w:t>
            </w:r>
          </w:p>
        </w:tc>
        <w:tc>
          <w:tcPr>
            <w:tcW w:w="0" w:type="auto"/>
            <w:vAlign w:val="center"/>
            <w:hideMark/>
          </w:tcPr>
          <w:p w14:paraId="062791C7" w14:textId="77777777" w:rsidR="008E13AD" w:rsidRPr="008E13AD" w:rsidRDefault="008E13AD" w:rsidP="008E13AD">
            <w:pPr>
              <w:spacing w:after="0" w:line="240" w:lineRule="auto"/>
              <w:rPr>
                <w:rFonts w:ascii="Times New Roman" w:eastAsia="Times New Roman" w:hAnsi="Times New Roman" w:cs="Times New Roman"/>
                <w:sz w:val="20"/>
              </w:rPr>
            </w:pPr>
          </w:p>
        </w:tc>
      </w:tr>
      <w:tr w:rsidR="00630BD3" w:rsidRPr="008E13AD" w14:paraId="437D9FF4" w14:textId="77777777" w:rsidTr="008E13AD">
        <w:trPr>
          <w:tblCellSpacing w:w="15" w:type="dxa"/>
        </w:trPr>
        <w:tc>
          <w:tcPr>
            <w:tcW w:w="0" w:type="auto"/>
            <w:vAlign w:val="center"/>
            <w:hideMark/>
          </w:tcPr>
          <w:p w14:paraId="033F4DF4" w14:textId="77777777" w:rsidR="008E13AD" w:rsidRPr="008E13AD" w:rsidRDefault="008E13AD" w:rsidP="008E13AD">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b/>
                <w:bCs/>
                <w:sz w:val="24"/>
                <w:szCs w:val="24"/>
              </w:rPr>
              <w:t>Livelihood</w:t>
            </w:r>
          </w:p>
        </w:tc>
        <w:tc>
          <w:tcPr>
            <w:tcW w:w="0" w:type="auto"/>
            <w:vAlign w:val="center"/>
            <w:hideMark/>
          </w:tcPr>
          <w:p w14:paraId="2E9E2956" w14:textId="5DB047DF" w:rsidR="008E13AD" w:rsidRPr="008E13AD" w:rsidRDefault="008E13AD"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04A49BB8" w14:textId="4EC2195E" w:rsidR="008E13AD" w:rsidRPr="008E13AD" w:rsidRDefault="008E13AD" w:rsidP="004678A0">
            <w:pPr>
              <w:spacing w:after="0" w:line="240" w:lineRule="auto"/>
              <w:jc w:val="center"/>
              <w:rPr>
                <w:rFonts w:ascii="Times New Roman" w:eastAsia="Times New Roman" w:hAnsi="Times New Roman" w:cs="Times New Roman"/>
                <w:sz w:val="20"/>
              </w:rPr>
            </w:pPr>
            <w:r w:rsidRPr="008E13AD">
              <w:rPr>
                <w:rFonts w:ascii="Segoe UI Symbol" w:eastAsia="Times New Roman" w:hAnsi="Segoe UI Symbol" w:cs="Segoe UI Symbol"/>
                <w:sz w:val="24"/>
                <w:szCs w:val="24"/>
              </w:rPr>
              <w:t>☐</w:t>
            </w:r>
          </w:p>
        </w:tc>
        <w:tc>
          <w:tcPr>
            <w:tcW w:w="0" w:type="auto"/>
            <w:vAlign w:val="center"/>
            <w:hideMark/>
          </w:tcPr>
          <w:p w14:paraId="39F6934C" w14:textId="77777777" w:rsidR="008E13AD" w:rsidRPr="008E13AD" w:rsidRDefault="008E13AD" w:rsidP="008E13AD">
            <w:pPr>
              <w:spacing w:after="0" w:line="240" w:lineRule="auto"/>
              <w:rPr>
                <w:rFonts w:ascii="Times New Roman" w:eastAsia="Times New Roman" w:hAnsi="Times New Roman" w:cs="Times New Roman"/>
                <w:sz w:val="20"/>
              </w:rPr>
            </w:pPr>
          </w:p>
        </w:tc>
      </w:tr>
      <w:tr w:rsidR="00630BD3" w:rsidRPr="008E13AD" w14:paraId="3FEA4D8B" w14:textId="77777777" w:rsidTr="008E13AD">
        <w:trPr>
          <w:tblCellSpacing w:w="15" w:type="dxa"/>
        </w:trPr>
        <w:tc>
          <w:tcPr>
            <w:tcW w:w="0" w:type="auto"/>
            <w:vAlign w:val="center"/>
            <w:hideMark/>
          </w:tcPr>
          <w:p w14:paraId="139A5E15" w14:textId="77777777" w:rsidR="005B56A8" w:rsidRPr="008E13AD" w:rsidRDefault="005B56A8" w:rsidP="005B56A8">
            <w:pPr>
              <w:spacing w:after="0" w:line="240" w:lineRule="auto"/>
              <w:rPr>
                <w:rFonts w:ascii="Times New Roman" w:eastAsia="Times New Roman" w:hAnsi="Times New Roman" w:cs="Times New Roman"/>
                <w:sz w:val="24"/>
                <w:szCs w:val="24"/>
              </w:rPr>
            </w:pPr>
            <w:r w:rsidRPr="008E13AD">
              <w:rPr>
                <w:rFonts w:ascii="Times New Roman" w:eastAsia="Times New Roman" w:hAnsi="Times New Roman" w:cs="Times New Roman"/>
                <w:b/>
                <w:bCs/>
                <w:sz w:val="24"/>
                <w:szCs w:val="24"/>
              </w:rPr>
              <w:t>Education</w:t>
            </w:r>
          </w:p>
        </w:tc>
        <w:tc>
          <w:tcPr>
            <w:tcW w:w="0" w:type="auto"/>
            <w:vAlign w:val="center"/>
            <w:hideMark/>
          </w:tcPr>
          <w:p w14:paraId="24180A59" w14:textId="5998E905" w:rsidR="005B56A8" w:rsidRPr="008E13AD" w:rsidRDefault="005B56A8" w:rsidP="004678A0">
            <w:pPr>
              <w:spacing w:after="0" w:line="240" w:lineRule="auto"/>
              <w:jc w:val="center"/>
              <w:rPr>
                <w:rFonts w:ascii="Times New Roman" w:eastAsia="Times New Roman" w:hAnsi="Times New Roman" w:cs="Times New Roman"/>
                <w:sz w:val="24"/>
                <w:szCs w:val="24"/>
              </w:rPr>
            </w:pPr>
            <w:r w:rsidRPr="008E13AD">
              <w:rPr>
                <w:rFonts w:ascii="Segoe UI Symbol" w:eastAsia="Times New Roman" w:hAnsi="Segoe UI Symbol" w:cs="Segoe UI Symbol"/>
                <w:sz w:val="24"/>
                <w:szCs w:val="24"/>
              </w:rPr>
              <w:t>☐</w:t>
            </w:r>
          </w:p>
        </w:tc>
        <w:tc>
          <w:tcPr>
            <w:tcW w:w="0" w:type="auto"/>
            <w:vAlign w:val="center"/>
            <w:hideMark/>
          </w:tcPr>
          <w:p w14:paraId="4951AD15" w14:textId="5A30585B" w:rsidR="005B56A8" w:rsidRPr="008E13AD" w:rsidRDefault="005B56A8" w:rsidP="004678A0">
            <w:pPr>
              <w:spacing w:after="0" w:line="240" w:lineRule="auto"/>
              <w:jc w:val="center"/>
              <w:rPr>
                <w:rFonts w:ascii="Times New Roman" w:eastAsia="Times New Roman" w:hAnsi="Times New Roman" w:cs="Times New Roman"/>
                <w:sz w:val="20"/>
              </w:rPr>
            </w:pPr>
            <w:r w:rsidRPr="008E13AD">
              <w:rPr>
                <w:rFonts w:ascii="Segoe UI Symbol" w:eastAsia="Times New Roman" w:hAnsi="Segoe UI Symbol" w:cs="Segoe UI Symbol"/>
                <w:sz w:val="24"/>
                <w:szCs w:val="24"/>
              </w:rPr>
              <w:t>☐</w:t>
            </w:r>
          </w:p>
        </w:tc>
        <w:tc>
          <w:tcPr>
            <w:tcW w:w="0" w:type="auto"/>
            <w:vAlign w:val="center"/>
            <w:hideMark/>
          </w:tcPr>
          <w:p w14:paraId="5D69D3AC" w14:textId="77777777" w:rsidR="005B56A8" w:rsidRPr="008E13AD" w:rsidRDefault="005B56A8" w:rsidP="005B56A8">
            <w:pPr>
              <w:spacing w:after="0" w:line="240" w:lineRule="auto"/>
              <w:rPr>
                <w:rFonts w:ascii="Times New Roman" w:eastAsia="Times New Roman" w:hAnsi="Times New Roman" w:cs="Times New Roman"/>
                <w:sz w:val="20"/>
              </w:rPr>
            </w:pPr>
          </w:p>
        </w:tc>
      </w:tr>
    </w:tbl>
    <w:p w14:paraId="5517B794" w14:textId="77777777" w:rsidR="00AD6E3B" w:rsidRDefault="00AD6E3B" w:rsidP="000032C0">
      <w:pPr>
        <w:pStyle w:val="BodyText"/>
        <w:spacing w:before="9"/>
        <w:rPr>
          <w:rFonts w:ascii="Calibri" w:hAnsi="Calibri" w:cs="Calibri"/>
          <w:b/>
          <w:szCs w:val="24"/>
        </w:rPr>
      </w:pPr>
    </w:p>
    <w:p w14:paraId="7A3CFE99" w14:textId="77777777" w:rsidR="004678A0" w:rsidRDefault="004678A0" w:rsidP="000032C0">
      <w:pPr>
        <w:pStyle w:val="BodyText"/>
        <w:spacing w:before="9"/>
        <w:rPr>
          <w:rFonts w:ascii="Calibri" w:hAnsi="Calibri" w:cs="Calibri"/>
          <w:b/>
          <w:szCs w:val="24"/>
        </w:rPr>
      </w:pPr>
    </w:p>
    <w:p w14:paraId="51988EAB" w14:textId="77777777" w:rsidR="004678A0" w:rsidRDefault="004678A0" w:rsidP="000032C0">
      <w:pPr>
        <w:pStyle w:val="BodyText"/>
        <w:spacing w:before="9"/>
        <w:rPr>
          <w:rFonts w:ascii="Calibri" w:hAnsi="Calibri" w:cs="Calibri"/>
          <w:b/>
          <w:szCs w:val="24"/>
        </w:rPr>
      </w:pPr>
    </w:p>
    <w:p w14:paraId="510FC9ED" w14:textId="77777777" w:rsidR="004678A0" w:rsidRDefault="004678A0" w:rsidP="000032C0">
      <w:pPr>
        <w:pStyle w:val="BodyText"/>
        <w:spacing w:before="9"/>
        <w:rPr>
          <w:rFonts w:ascii="Calibri" w:hAnsi="Calibri" w:cs="Calibri"/>
          <w:b/>
          <w:szCs w:val="24"/>
        </w:rPr>
      </w:pPr>
    </w:p>
    <w:p w14:paraId="70769F09" w14:textId="77777777" w:rsidR="004678A0" w:rsidRDefault="004678A0" w:rsidP="000032C0">
      <w:pPr>
        <w:pStyle w:val="BodyText"/>
        <w:spacing w:before="9"/>
        <w:rPr>
          <w:rFonts w:ascii="Calibri" w:hAnsi="Calibri" w:cs="Calibri"/>
          <w:b/>
          <w:szCs w:val="24"/>
        </w:rPr>
      </w:pPr>
    </w:p>
    <w:p w14:paraId="0DA7729B" w14:textId="77777777" w:rsidR="004678A0" w:rsidRDefault="004678A0" w:rsidP="000032C0">
      <w:pPr>
        <w:pStyle w:val="BodyText"/>
        <w:spacing w:before="9"/>
        <w:rPr>
          <w:rFonts w:ascii="Calibri" w:hAnsi="Calibri" w:cs="Calibri"/>
          <w:b/>
          <w:szCs w:val="24"/>
        </w:rPr>
      </w:pPr>
    </w:p>
    <w:p w14:paraId="354D060F" w14:textId="77777777" w:rsidR="004678A0" w:rsidRDefault="004678A0" w:rsidP="000032C0">
      <w:pPr>
        <w:pStyle w:val="BodyText"/>
        <w:spacing w:before="9"/>
        <w:rPr>
          <w:rFonts w:ascii="Calibri" w:hAnsi="Calibri" w:cs="Calibri"/>
          <w:b/>
          <w:szCs w:val="24"/>
        </w:rPr>
      </w:pPr>
    </w:p>
    <w:p w14:paraId="5CA50566" w14:textId="77777777" w:rsidR="004678A0" w:rsidRDefault="004678A0" w:rsidP="000032C0">
      <w:pPr>
        <w:pStyle w:val="BodyText"/>
        <w:spacing w:before="9"/>
        <w:rPr>
          <w:rFonts w:ascii="Calibri" w:hAnsi="Calibri" w:cs="Calibri"/>
          <w:b/>
          <w:szCs w:val="24"/>
        </w:rPr>
      </w:pPr>
    </w:p>
    <w:p w14:paraId="73613410" w14:textId="77777777" w:rsidR="004678A0" w:rsidRDefault="004678A0" w:rsidP="000032C0">
      <w:pPr>
        <w:pStyle w:val="BodyText"/>
        <w:spacing w:before="9"/>
        <w:rPr>
          <w:rFonts w:ascii="Calibri" w:hAnsi="Calibri" w:cs="Calibri"/>
          <w:b/>
          <w:szCs w:val="24"/>
        </w:rPr>
      </w:pPr>
    </w:p>
    <w:p w14:paraId="5B7A3B7F" w14:textId="77777777" w:rsidR="004678A0" w:rsidRDefault="004678A0" w:rsidP="000032C0">
      <w:pPr>
        <w:pStyle w:val="BodyText"/>
        <w:spacing w:before="9"/>
        <w:rPr>
          <w:rFonts w:ascii="Calibri" w:hAnsi="Calibri" w:cs="Calibri"/>
          <w:b/>
          <w:szCs w:val="24"/>
        </w:rPr>
      </w:pPr>
    </w:p>
    <w:p w14:paraId="4A51EED9" w14:textId="77777777" w:rsidR="004678A0" w:rsidRDefault="004678A0" w:rsidP="000032C0">
      <w:pPr>
        <w:pStyle w:val="BodyText"/>
        <w:spacing w:before="9"/>
        <w:rPr>
          <w:rFonts w:ascii="Calibri" w:hAnsi="Calibri" w:cs="Calibri"/>
          <w:b/>
          <w:szCs w:val="24"/>
        </w:rPr>
      </w:pPr>
    </w:p>
    <w:p w14:paraId="21EA01C7" w14:textId="77777777" w:rsidR="004678A0" w:rsidRDefault="004678A0" w:rsidP="000032C0">
      <w:pPr>
        <w:pStyle w:val="BodyText"/>
        <w:spacing w:before="9"/>
        <w:rPr>
          <w:rFonts w:ascii="Calibri" w:hAnsi="Calibri" w:cs="Calibri"/>
          <w:b/>
          <w:szCs w:val="24"/>
        </w:rPr>
      </w:pPr>
    </w:p>
    <w:p w14:paraId="6C3FAC52" w14:textId="77777777" w:rsidR="004678A0" w:rsidRPr="000032C0" w:rsidRDefault="004678A0" w:rsidP="000032C0">
      <w:pPr>
        <w:pStyle w:val="BodyText"/>
        <w:spacing w:before="9"/>
        <w:rPr>
          <w:rFonts w:ascii="Calibri" w:hAnsi="Calibri" w:cs="Calibri"/>
          <w:b/>
          <w:szCs w:val="24"/>
        </w:rPr>
      </w:pPr>
    </w:p>
    <w:p w14:paraId="295C587E" w14:textId="0B34BBF1" w:rsidR="000032C0" w:rsidRPr="00AD6E3B" w:rsidRDefault="004678A0" w:rsidP="00AD6E3B">
      <w:pPr>
        <w:spacing w:after="0"/>
        <w:rPr>
          <w:rFonts w:ascii="Calibri" w:hAnsi="Calibri" w:cs="Calibri"/>
          <w:b/>
          <w:sz w:val="24"/>
          <w:szCs w:val="24"/>
        </w:rPr>
      </w:pPr>
      <w:r>
        <w:rPr>
          <w:rFonts w:ascii="Calibri" w:hAnsi="Calibri" w:cs="Calibri"/>
          <w:b/>
          <w:sz w:val="24"/>
          <w:szCs w:val="24"/>
        </w:rPr>
        <w:t xml:space="preserve">3. </w:t>
      </w:r>
      <w:r w:rsidR="000032C0" w:rsidRPr="00AD6E3B">
        <w:rPr>
          <w:rFonts w:ascii="Calibri" w:hAnsi="Calibri" w:cs="Calibri"/>
          <w:b/>
          <w:sz w:val="24"/>
          <w:szCs w:val="24"/>
        </w:rPr>
        <w:t xml:space="preserve">List of emergency related projects from last </w:t>
      </w:r>
      <w:r w:rsidR="00AD6E3B">
        <w:rPr>
          <w:rFonts w:ascii="Calibri" w:hAnsi="Calibri" w:cs="Calibri"/>
          <w:b/>
          <w:sz w:val="24"/>
          <w:szCs w:val="24"/>
        </w:rPr>
        <w:t>3</w:t>
      </w:r>
      <w:r w:rsidR="000032C0" w:rsidRPr="00AD6E3B">
        <w:rPr>
          <w:rFonts w:ascii="Calibri" w:hAnsi="Calibri" w:cs="Calibri"/>
          <w:b/>
          <w:sz w:val="24"/>
          <w:szCs w:val="24"/>
        </w:rPr>
        <w:t xml:space="preserve"> years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79"/>
        <w:gridCol w:w="885"/>
        <w:gridCol w:w="1424"/>
        <w:gridCol w:w="1035"/>
        <w:gridCol w:w="1610"/>
        <w:gridCol w:w="1477"/>
        <w:gridCol w:w="1067"/>
        <w:gridCol w:w="1363"/>
      </w:tblGrid>
      <w:tr w:rsidR="000032C0" w:rsidRPr="00AD6E3B" w14:paraId="261536BD" w14:textId="77777777" w:rsidTr="00AD6E3B">
        <w:trPr>
          <w:trHeight w:val="1159"/>
        </w:trPr>
        <w:tc>
          <w:tcPr>
            <w:tcW w:w="191" w:type="pct"/>
            <w:tcBorders>
              <w:bottom w:val="single" w:sz="4" w:space="0" w:color="000000"/>
              <w:right w:val="single" w:sz="4" w:space="0" w:color="000000"/>
            </w:tcBorders>
          </w:tcPr>
          <w:p w14:paraId="780EF4EA"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70D6A612"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75AE047C"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SN</w:t>
            </w:r>
          </w:p>
        </w:tc>
        <w:tc>
          <w:tcPr>
            <w:tcW w:w="706" w:type="pct"/>
            <w:tcBorders>
              <w:left w:val="single" w:sz="4" w:space="0" w:color="000000"/>
              <w:bottom w:val="single" w:sz="4" w:space="0" w:color="000000"/>
              <w:right w:val="single" w:sz="4" w:space="0" w:color="000000"/>
            </w:tcBorders>
          </w:tcPr>
          <w:p w14:paraId="2FEF044E"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7F84F687"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2AF2A336"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Name of the project</w:t>
            </w:r>
          </w:p>
        </w:tc>
        <w:tc>
          <w:tcPr>
            <w:tcW w:w="732" w:type="pct"/>
            <w:tcBorders>
              <w:left w:val="single" w:sz="4" w:space="0" w:color="000000"/>
              <w:bottom w:val="single" w:sz="4" w:space="0" w:color="000000"/>
              <w:right w:val="single" w:sz="4" w:space="0" w:color="000000"/>
            </w:tcBorders>
          </w:tcPr>
          <w:p w14:paraId="396C265C"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050865CD"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2E361CCD"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Donor organization</w:t>
            </w:r>
          </w:p>
        </w:tc>
        <w:tc>
          <w:tcPr>
            <w:tcW w:w="533" w:type="pct"/>
            <w:tcBorders>
              <w:left w:val="single" w:sz="4" w:space="0" w:color="000000"/>
              <w:bottom w:val="single" w:sz="4" w:space="0" w:color="000000"/>
              <w:right w:val="single" w:sz="4" w:space="0" w:color="000000"/>
            </w:tcBorders>
          </w:tcPr>
          <w:p w14:paraId="6CFBA835"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Project duration (Date From- To)</w:t>
            </w:r>
          </w:p>
        </w:tc>
        <w:tc>
          <w:tcPr>
            <w:tcW w:w="848" w:type="pct"/>
            <w:tcBorders>
              <w:left w:val="single" w:sz="4" w:space="0" w:color="000000"/>
              <w:bottom w:val="single" w:sz="4" w:space="0" w:color="000000"/>
              <w:right w:val="single" w:sz="4" w:space="0" w:color="000000"/>
            </w:tcBorders>
          </w:tcPr>
          <w:p w14:paraId="0D70DAE4"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3D8A0404"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Project location (District and municipalities)</w:t>
            </w:r>
          </w:p>
        </w:tc>
        <w:tc>
          <w:tcPr>
            <w:tcW w:w="746" w:type="pct"/>
            <w:tcBorders>
              <w:left w:val="single" w:sz="4" w:space="0" w:color="000000"/>
              <w:bottom w:val="single" w:sz="4" w:space="0" w:color="000000"/>
              <w:right w:val="single" w:sz="4" w:space="0" w:color="000000"/>
            </w:tcBorders>
          </w:tcPr>
          <w:p w14:paraId="72C8E737"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Total project budget implemented by your org. (NPR)</w:t>
            </w:r>
          </w:p>
        </w:tc>
        <w:tc>
          <w:tcPr>
            <w:tcW w:w="542" w:type="pct"/>
            <w:tcBorders>
              <w:left w:val="single" w:sz="4" w:space="0" w:color="000000"/>
              <w:bottom w:val="single" w:sz="4" w:space="0" w:color="000000"/>
              <w:right w:val="single" w:sz="4" w:space="0" w:color="000000"/>
            </w:tcBorders>
          </w:tcPr>
          <w:p w14:paraId="205B1A0D"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62031BF1"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Project thematic sector</w:t>
            </w:r>
          </w:p>
        </w:tc>
        <w:tc>
          <w:tcPr>
            <w:tcW w:w="701" w:type="pct"/>
            <w:tcBorders>
              <w:left w:val="single" w:sz="4" w:space="0" w:color="000000"/>
              <w:bottom w:val="single" w:sz="4" w:space="0" w:color="000000"/>
            </w:tcBorders>
          </w:tcPr>
          <w:p w14:paraId="2C53E7BC" w14:textId="77777777" w:rsidR="000032C0" w:rsidRPr="00AD6E3B" w:rsidRDefault="000032C0" w:rsidP="00AD6E3B">
            <w:pPr>
              <w:pStyle w:val="TableParagraph"/>
              <w:spacing w:before="119"/>
              <w:ind w:left="107" w:right="102"/>
              <w:jc w:val="both"/>
              <w:rPr>
                <w:rFonts w:ascii="Calibri" w:hAnsi="Calibri" w:cs="Calibri"/>
                <w:i/>
                <w:sz w:val="24"/>
                <w:szCs w:val="24"/>
              </w:rPr>
            </w:pPr>
          </w:p>
          <w:p w14:paraId="29EDE274" w14:textId="77777777" w:rsidR="000032C0" w:rsidRPr="00AD6E3B" w:rsidRDefault="000032C0" w:rsidP="00AD6E3B">
            <w:pPr>
              <w:pStyle w:val="TableParagraph"/>
              <w:spacing w:before="119"/>
              <w:ind w:left="107" w:right="102"/>
              <w:jc w:val="both"/>
              <w:rPr>
                <w:rFonts w:ascii="Calibri" w:hAnsi="Calibri" w:cs="Calibri"/>
                <w:i/>
                <w:sz w:val="24"/>
                <w:szCs w:val="24"/>
              </w:rPr>
            </w:pPr>
            <w:r w:rsidRPr="00AD6E3B">
              <w:rPr>
                <w:rFonts w:ascii="Calibri" w:hAnsi="Calibri" w:cs="Calibri"/>
                <w:i/>
                <w:sz w:val="24"/>
                <w:szCs w:val="24"/>
              </w:rPr>
              <w:t>Total direct project participants</w:t>
            </w:r>
          </w:p>
        </w:tc>
      </w:tr>
      <w:tr w:rsidR="000032C0" w:rsidRPr="00AD6E3B" w14:paraId="0E21340F" w14:textId="77777777" w:rsidTr="00AD6E3B">
        <w:trPr>
          <w:trHeight w:val="508"/>
        </w:trPr>
        <w:tc>
          <w:tcPr>
            <w:tcW w:w="191" w:type="pct"/>
            <w:tcBorders>
              <w:top w:val="single" w:sz="4" w:space="0" w:color="000000"/>
              <w:bottom w:val="single" w:sz="4" w:space="0" w:color="000000"/>
              <w:right w:val="single" w:sz="4" w:space="0" w:color="000000"/>
            </w:tcBorders>
          </w:tcPr>
          <w:p w14:paraId="16E1A5CA"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69A1E18A"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02565CF4"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4638ACBF"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0747E665"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6C5E7459"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7EA27B5B"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3A634A2B"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6D6FE120" w14:textId="77777777" w:rsidTr="00AD6E3B">
        <w:trPr>
          <w:trHeight w:val="508"/>
        </w:trPr>
        <w:tc>
          <w:tcPr>
            <w:tcW w:w="191" w:type="pct"/>
            <w:tcBorders>
              <w:top w:val="single" w:sz="4" w:space="0" w:color="000000"/>
              <w:bottom w:val="single" w:sz="4" w:space="0" w:color="000000"/>
              <w:right w:val="single" w:sz="4" w:space="0" w:color="000000"/>
            </w:tcBorders>
          </w:tcPr>
          <w:p w14:paraId="2AD6CE29"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0DAFC2E7"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2AD4E0C0"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43BEEE81"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0ED0B304"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7770665C"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2E13C352"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4738E9D8"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511DB88E" w14:textId="77777777" w:rsidTr="00AD6E3B">
        <w:trPr>
          <w:trHeight w:val="508"/>
        </w:trPr>
        <w:tc>
          <w:tcPr>
            <w:tcW w:w="191" w:type="pct"/>
            <w:tcBorders>
              <w:top w:val="single" w:sz="4" w:space="0" w:color="000000"/>
              <w:bottom w:val="single" w:sz="4" w:space="0" w:color="000000"/>
              <w:right w:val="single" w:sz="4" w:space="0" w:color="000000"/>
            </w:tcBorders>
          </w:tcPr>
          <w:p w14:paraId="781C8AC6"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7A04BB66"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2296206F"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7466F6D9"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2D18C956"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2AF0AE4D"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6E5B9371"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4A343D3A"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69EB0DFB" w14:textId="77777777" w:rsidTr="00AD6E3B">
        <w:trPr>
          <w:trHeight w:val="508"/>
        </w:trPr>
        <w:tc>
          <w:tcPr>
            <w:tcW w:w="191" w:type="pct"/>
            <w:tcBorders>
              <w:top w:val="single" w:sz="4" w:space="0" w:color="000000"/>
              <w:bottom w:val="single" w:sz="4" w:space="0" w:color="000000"/>
              <w:right w:val="single" w:sz="4" w:space="0" w:color="000000"/>
            </w:tcBorders>
          </w:tcPr>
          <w:p w14:paraId="7C3DFB4B"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70DE7909"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21D633CD"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318DF7BF"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2E661DAC"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1E8D2DAC"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291DDF53"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7A0D43B2"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7F012828" w14:textId="77777777" w:rsidTr="00AD6E3B">
        <w:trPr>
          <w:trHeight w:val="508"/>
        </w:trPr>
        <w:tc>
          <w:tcPr>
            <w:tcW w:w="191" w:type="pct"/>
            <w:tcBorders>
              <w:top w:val="single" w:sz="4" w:space="0" w:color="000000"/>
              <w:bottom w:val="single" w:sz="4" w:space="0" w:color="000000"/>
              <w:right w:val="single" w:sz="4" w:space="0" w:color="000000"/>
            </w:tcBorders>
          </w:tcPr>
          <w:p w14:paraId="79843C02"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60FF1328"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348EDE3E"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67F0BBE6"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19655C6B"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609743FE"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26186049"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10329169"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05F5B788" w14:textId="77777777" w:rsidTr="00AD6E3B">
        <w:trPr>
          <w:trHeight w:val="508"/>
        </w:trPr>
        <w:tc>
          <w:tcPr>
            <w:tcW w:w="191" w:type="pct"/>
            <w:tcBorders>
              <w:top w:val="single" w:sz="4" w:space="0" w:color="000000"/>
              <w:bottom w:val="single" w:sz="4" w:space="0" w:color="000000"/>
              <w:right w:val="single" w:sz="4" w:space="0" w:color="000000"/>
            </w:tcBorders>
          </w:tcPr>
          <w:p w14:paraId="6A6E7D84"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2BD21BE1"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368441EF"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0AE23456"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22FE77CC"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17469B90"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0ACA9D9C"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1A0D294A" w14:textId="77777777" w:rsidR="000032C0" w:rsidRPr="00AD6E3B" w:rsidRDefault="000032C0" w:rsidP="00AD6E3B">
            <w:pPr>
              <w:pStyle w:val="TableParagraph"/>
              <w:spacing w:before="119"/>
              <w:ind w:left="107" w:right="102"/>
              <w:jc w:val="both"/>
              <w:rPr>
                <w:rFonts w:ascii="Calibri" w:hAnsi="Calibri" w:cs="Calibri"/>
                <w:i/>
                <w:sz w:val="24"/>
                <w:szCs w:val="24"/>
              </w:rPr>
            </w:pPr>
          </w:p>
        </w:tc>
      </w:tr>
      <w:tr w:rsidR="000032C0" w:rsidRPr="00AD6E3B" w14:paraId="0E23E754" w14:textId="77777777" w:rsidTr="00AD6E3B">
        <w:trPr>
          <w:trHeight w:val="508"/>
        </w:trPr>
        <w:tc>
          <w:tcPr>
            <w:tcW w:w="191" w:type="pct"/>
            <w:tcBorders>
              <w:top w:val="single" w:sz="4" w:space="0" w:color="000000"/>
              <w:bottom w:val="single" w:sz="4" w:space="0" w:color="000000"/>
              <w:right w:val="single" w:sz="4" w:space="0" w:color="000000"/>
            </w:tcBorders>
          </w:tcPr>
          <w:p w14:paraId="3E8E7FFF"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6" w:type="pct"/>
            <w:tcBorders>
              <w:top w:val="single" w:sz="4" w:space="0" w:color="000000"/>
              <w:left w:val="single" w:sz="4" w:space="0" w:color="000000"/>
              <w:bottom w:val="single" w:sz="4" w:space="0" w:color="000000"/>
              <w:right w:val="single" w:sz="4" w:space="0" w:color="000000"/>
            </w:tcBorders>
          </w:tcPr>
          <w:p w14:paraId="7BD13E30"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32" w:type="pct"/>
            <w:tcBorders>
              <w:top w:val="single" w:sz="4" w:space="0" w:color="000000"/>
              <w:left w:val="single" w:sz="4" w:space="0" w:color="000000"/>
              <w:bottom w:val="single" w:sz="4" w:space="0" w:color="000000"/>
              <w:right w:val="single" w:sz="4" w:space="0" w:color="000000"/>
            </w:tcBorders>
          </w:tcPr>
          <w:p w14:paraId="254BAE80"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33" w:type="pct"/>
            <w:tcBorders>
              <w:top w:val="single" w:sz="4" w:space="0" w:color="000000"/>
              <w:left w:val="single" w:sz="4" w:space="0" w:color="000000"/>
              <w:bottom w:val="single" w:sz="4" w:space="0" w:color="000000"/>
              <w:right w:val="single" w:sz="4" w:space="0" w:color="000000"/>
            </w:tcBorders>
          </w:tcPr>
          <w:p w14:paraId="6372301A"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848" w:type="pct"/>
            <w:tcBorders>
              <w:top w:val="single" w:sz="4" w:space="0" w:color="000000"/>
              <w:left w:val="single" w:sz="4" w:space="0" w:color="000000"/>
              <w:bottom w:val="single" w:sz="4" w:space="0" w:color="000000"/>
              <w:right w:val="single" w:sz="4" w:space="0" w:color="000000"/>
            </w:tcBorders>
          </w:tcPr>
          <w:p w14:paraId="2EAC39DA"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46" w:type="pct"/>
            <w:tcBorders>
              <w:top w:val="single" w:sz="4" w:space="0" w:color="000000"/>
              <w:left w:val="single" w:sz="4" w:space="0" w:color="000000"/>
              <w:bottom w:val="single" w:sz="4" w:space="0" w:color="000000"/>
              <w:right w:val="single" w:sz="4" w:space="0" w:color="000000"/>
            </w:tcBorders>
          </w:tcPr>
          <w:p w14:paraId="203422F5"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542" w:type="pct"/>
            <w:tcBorders>
              <w:top w:val="single" w:sz="4" w:space="0" w:color="000000"/>
              <w:left w:val="single" w:sz="4" w:space="0" w:color="000000"/>
              <w:bottom w:val="single" w:sz="4" w:space="0" w:color="000000"/>
              <w:right w:val="single" w:sz="4" w:space="0" w:color="000000"/>
            </w:tcBorders>
          </w:tcPr>
          <w:p w14:paraId="0B2DE4C7" w14:textId="77777777" w:rsidR="000032C0" w:rsidRPr="00AD6E3B" w:rsidRDefault="000032C0" w:rsidP="00AD6E3B">
            <w:pPr>
              <w:pStyle w:val="TableParagraph"/>
              <w:spacing w:before="119"/>
              <w:ind w:left="107" w:right="102"/>
              <w:jc w:val="both"/>
              <w:rPr>
                <w:rFonts w:ascii="Calibri" w:hAnsi="Calibri" w:cs="Calibri"/>
                <w:i/>
                <w:sz w:val="24"/>
                <w:szCs w:val="24"/>
              </w:rPr>
            </w:pPr>
          </w:p>
        </w:tc>
        <w:tc>
          <w:tcPr>
            <w:tcW w:w="701" w:type="pct"/>
            <w:tcBorders>
              <w:top w:val="single" w:sz="4" w:space="0" w:color="000000"/>
              <w:left w:val="single" w:sz="4" w:space="0" w:color="000000"/>
              <w:bottom w:val="single" w:sz="4" w:space="0" w:color="000000"/>
            </w:tcBorders>
          </w:tcPr>
          <w:p w14:paraId="7AAE5C9D" w14:textId="77777777" w:rsidR="000032C0" w:rsidRPr="00AD6E3B" w:rsidRDefault="000032C0" w:rsidP="00AD6E3B">
            <w:pPr>
              <w:pStyle w:val="TableParagraph"/>
              <w:spacing w:before="119"/>
              <w:ind w:left="107" w:right="102"/>
              <w:jc w:val="both"/>
              <w:rPr>
                <w:rFonts w:ascii="Calibri" w:hAnsi="Calibri" w:cs="Calibri"/>
                <w:i/>
                <w:sz w:val="24"/>
                <w:szCs w:val="24"/>
              </w:rPr>
            </w:pPr>
          </w:p>
        </w:tc>
      </w:tr>
    </w:tbl>
    <w:p w14:paraId="670C55A9" w14:textId="77777777" w:rsidR="00AD6E3B" w:rsidRDefault="00AD6E3B" w:rsidP="00AD6E3B">
      <w:pPr>
        <w:rPr>
          <w:rFonts w:cstheme="minorHAnsi"/>
          <w:sz w:val="24"/>
          <w:szCs w:val="24"/>
        </w:rPr>
      </w:pPr>
    </w:p>
    <w:p w14:paraId="5F3F1AF8" w14:textId="77777777" w:rsidR="00AD6E3B" w:rsidRDefault="00AD6E3B" w:rsidP="00AD6E3B">
      <w:pPr>
        <w:rPr>
          <w:rFonts w:cstheme="minorHAnsi"/>
          <w:sz w:val="24"/>
          <w:szCs w:val="24"/>
        </w:rPr>
      </w:pPr>
      <w:r>
        <w:rPr>
          <w:rFonts w:cstheme="minorHAnsi"/>
          <w:sz w:val="24"/>
          <w:szCs w:val="24"/>
        </w:rPr>
        <w:t xml:space="preserve">1. </w:t>
      </w:r>
      <w:r w:rsidRPr="00C86BB5">
        <w:rPr>
          <w:rFonts w:cstheme="minorHAnsi"/>
          <w:sz w:val="24"/>
          <w:szCs w:val="24"/>
        </w:rPr>
        <w:t>Why are you interested in participating in this call?  Please explain your expected objectives and outcomes to participate in this project. (</w:t>
      </w:r>
      <w:r w:rsidRPr="00C86BB5">
        <w:rPr>
          <w:rFonts w:cstheme="minorHAnsi"/>
          <w:i/>
          <w:sz w:val="24"/>
          <w:szCs w:val="24"/>
        </w:rPr>
        <w:t xml:space="preserve">Word limit </w:t>
      </w:r>
      <w:r>
        <w:rPr>
          <w:rFonts w:cstheme="minorHAnsi"/>
          <w:i/>
          <w:sz w:val="24"/>
          <w:szCs w:val="24"/>
        </w:rPr>
        <w:t>2</w:t>
      </w:r>
      <w:r w:rsidRPr="00C86BB5">
        <w:rPr>
          <w:rFonts w:cstheme="minorHAnsi"/>
          <w:i/>
          <w:sz w:val="24"/>
          <w:szCs w:val="24"/>
        </w:rPr>
        <w:t>00 words</w:t>
      </w:r>
      <w:r w:rsidRPr="00C86BB5">
        <w:rPr>
          <w:rFonts w:cstheme="minorHAnsi"/>
          <w:sz w:val="24"/>
          <w:szCs w:val="24"/>
        </w:rPr>
        <w:t>)</w:t>
      </w:r>
    </w:p>
    <w:p w14:paraId="315F5766" w14:textId="751E0204" w:rsidR="00AD6E3B" w:rsidRPr="00951CED" w:rsidRDefault="00AD6E3B" w:rsidP="00AD6E3B">
      <w:pPr>
        <w:rPr>
          <w:rFonts w:eastAsia="Times New Roman" w:cstheme="minorHAnsi"/>
          <w:sz w:val="24"/>
          <w:szCs w:val="24"/>
        </w:rPr>
      </w:pPr>
      <w:r>
        <w:rPr>
          <w:rFonts w:eastAsia="Times New Roman" w:cstheme="minorHAnsi"/>
          <w:sz w:val="24"/>
          <w:szCs w:val="24"/>
        </w:rPr>
        <w:t xml:space="preserve">2. </w:t>
      </w:r>
      <w:r w:rsidRPr="00C86BB5">
        <w:rPr>
          <w:rFonts w:eastAsia="Times New Roman" w:cstheme="minorHAnsi"/>
          <w:sz w:val="24"/>
          <w:szCs w:val="24"/>
        </w:rPr>
        <w:t>In a few bullet points, what is your organization’s expertise/experience in managing</w:t>
      </w:r>
      <w:r>
        <w:rPr>
          <w:rFonts w:eastAsia="Times New Roman" w:cstheme="minorHAnsi"/>
          <w:sz w:val="24"/>
          <w:szCs w:val="24"/>
        </w:rPr>
        <w:t xml:space="preserve"> DR</w:t>
      </w:r>
      <w:r w:rsidR="008342DB">
        <w:rPr>
          <w:rFonts w:eastAsia="Times New Roman" w:cstheme="minorHAnsi"/>
          <w:sz w:val="24"/>
          <w:szCs w:val="24"/>
        </w:rPr>
        <w:t>M</w:t>
      </w:r>
      <w:r>
        <w:rPr>
          <w:rFonts w:eastAsia="Times New Roman" w:cstheme="minorHAnsi"/>
          <w:sz w:val="24"/>
          <w:szCs w:val="24"/>
        </w:rPr>
        <w:t xml:space="preserve"> program</w:t>
      </w:r>
      <w:r w:rsidRPr="00C86BB5">
        <w:rPr>
          <w:rFonts w:eastAsia="Times New Roman" w:cstheme="minorHAnsi"/>
          <w:sz w:val="24"/>
          <w:szCs w:val="24"/>
        </w:rPr>
        <w:t xml:space="preserve">? </w:t>
      </w:r>
    </w:p>
    <w:p w14:paraId="6D41F1C9" w14:textId="0A4E3B42" w:rsidR="00AD6E3B" w:rsidRPr="00EB5F15" w:rsidRDefault="00AD6E3B" w:rsidP="00AD6E3B">
      <w:pPr>
        <w:autoSpaceDE w:val="0"/>
        <w:autoSpaceDN w:val="0"/>
        <w:adjustRightInd w:val="0"/>
        <w:spacing w:after="0"/>
        <w:jc w:val="both"/>
        <w:rPr>
          <w:rFonts w:cs="Cambria"/>
          <w:b/>
          <w:sz w:val="24"/>
          <w:szCs w:val="24"/>
          <w:lang w:bidi="ar-SA"/>
        </w:rPr>
      </w:pPr>
      <w:r>
        <w:rPr>
          <w:rFonts w:cs="Cambria"/>
          <w:b/>
          <w:sz w:val="24"/>
          <w:szCs w:val="24"/>
          <w:lang w:bidi="ar-SA"/>
        </w:rPr>
        <w:t>3</w:t>
      </w:r>
      <w:r w:rsidRPr="00EB5F15">
        <w:rPr>
          <w:rFonts w:cs="Cambria"/>
          <w:b/>
          <w:sz w:val="24"/>
          <w:szCs w:val="24"/>
          <w:lang w:bidi="ar-SA"/>
        </w:rPr>
        <w:t>. Monitoring and Evaluation</w:t>
      </w:r>
      <w:r>
        <w:rPr>
          <w:rFonts w:cs="Cambria"/>
          <w:b/>
          <w:sz w:val="24"/>
          <w:szCs w:val="24"/>
          <w:lang w:bidi="ar-SA"/>
        </w:rPr>
        <w:t xml:space="preserve"> System</w:t>
      </w:r>
    </w:p>
    <w:p w14:paraId="15E5B0CC" w14:textId="00323211" w:rsidR="00AD6E3B" w:rsidRPr="00C86BB5" w:rsidRDefault="00AD6E3B" w:rsidP="00AD6E3B">
      <w:pPr>
        <w:pStyle w:val="Default"/>
        <w:jc w:val="both"/>
        <w:rPr>
          <w:rFonts w:asciiTheme="minorHAnsi" w:hAnsiTheme="minorHAnsi" w:cstheme="minorHAnsi"/>
        </w:rPr>
      </w:pPr>
      <w:r>
        <w:rPr>
          <w:rFonts w:asciiTheme="minorHAnsi" w:hAnsiTheme="minorHAnsi" w:cstheme="minorHAnsi"/>
          <w:b/>
          <w:bCs/>
        </w:rPr>
        <w:t>a</w:t>
      </w:r>
      <w:r w:rsidRPr="00C86BB5">
        <w:rPr>
          <w:rFonts w:asciiTheme="minorHAnsi" w:hAnsiTheme="minorHAnsi" w:cstheme="minorHAnsi"/>
          <w:b/>
          <w:bCs/>
        </w:rPr>
        <w:t>. Program M&amp;E System:</w:t>
      </w:r>
      <w:r w:rsidRPr="00C86BB5">
        <w:rPr>
          <w:rFonts w:asciiTheme="minorHAnsi" w:hAnsiTheme="minorHAnsi" w:cstheme="minorHAnsi"/>
        </w:rPr>
        <w:t xml:space="preserve"> Briefly describe your organizational capacity for monitoring the implementation of the program. Further outline how project activities will be monitored including recording, reporting and supportive supervision and how the project data will be analyzed and used for program improvement</w:t>
      </w:r>
      <w:r>
        <w:rPr>
          <w:rFonts w:asciiTheme="minorHAnsi" w:hAnsiTheme="minorHAnsi" w:cstheme="minorHAnsi"/>
        </w:rPr>
        <w:t xml:space="preserve"> during </w:t>
      </w:r>
      <w:r w:rsidR="00897C6D">
        <w:rPr>
          <w:rFonts w:asciiTheme="minorHAnsi" w:hAnsiTheme="minorHAnsi" w:cstheme="minorHAnsi"/>
        </w:rPr>
        <w:t>emergencies</w:t>
      </w:r>
      <w:r w:rsidRPr="00C86BB5">
        <w:rPr>
          <w:rFonts w:asciiTheme="minorHAnsi" w:hAnsiTheme="minorHAnsi" w:cstheme="minorHAnsi"/>
        </w:rPr>
        <w:t xml:space="preserve">. </w:t>
      </w:r>
    </w:p>
    <w:p w14:paraId="27BC307E" w14:textId="77777777" w:rsidR="00AD6E3B" w:rsidRDefault="00AD6E3B" w:rsidP="00AD6E3B">
      <w:pPr>
        <w:autoSpaceDE w:val="0"/>
        <w:autoSpaceDN w:val="0"/>
        <w:adjustRightInd w:val="0"/>
        <w:jc w:val="both"/>
        <w:rPr>
          <w:rFonts w:cs="Cambria"/>
          <w:b/>
          <w:sz w:val="24"/>
          <w:szCs w:val="24"/>
        </w:rPr>
      </w:pPr>
    </w:p>
    <w:p w14:paraId="799D15F4" w14:textId="492B8812" w:rsidR="00AD6E3B" w:rsidRDefault="00897C6D" w:rsidP="00AD6E3B">
      <w:pPr>
        <w:autoSpaceDE w:val="0"/>
        <w:autoSpaceDN w:val="0"/>
        <w:adjustRightInd w:val="0"/>
        <w:jc w:val="both"/>
        <w:rPr>
          <w:rFonts w:cstheme="minorHAnsi"/>
          <w:sz w:val="24"/>
          <w:szCs w:val="24"/>
        </w:rPr>
      </w:pPr>
      <w:bookmarkStart w:id="0" w:name="_Toc460662886"/>
      <w:r>
        <w:rPr>
          <w:rFonts w:cs="Cambria"/>
          <w:b/>
          <w:sz w:val="24"/>
          <w:szCs w:val="24"/>
        </w:rPr>
        <w:t xml:space="preserve">b. </w:t>
      </w:r>
      <w:r w:rsidR="00AD6E3B" w:rsidRPr="00C86BB5">
        <w:rPr>
          <w:rFonts w:cs="Cambria"/>
          <w:b/>
          <w:sz w:val="24"/>
          <w:szCs w:val="24"/>
          <w:lang w:bidi="ar-SA"/>
        </w:rPr>
        <w:t>Financial Monitoring</w:t>
      </w:r>
      <w:bookmarkEnd w:id="0"/>
      <w:r w:rsidR="00AD6E3B" w:rsidRPr="00C86BB5">
        <w:rPr>
          <w:rFonts w:cs="Cambria"/>
          <w:b/>
          <w:sz w:val="24"/>
          <w:szCs w:val="24"/>
        </w:rPr>
        <w:t xml:space="preserve">: </w:t>
      </w:r>
      <w:r w:rsidR="00AD6E3B" w:rsidRPr="00C86BB5">
        <w:rPr>
          <w:rFonts w:cstheme="minorHAnsi"/>
          <w:sz w:val="24"/>
          <w:szCs w:val="24"/>
        </w:rPr>
        <w:t xml:space="preserve">Discuss how financial monitoring for the project will take place:  methods, tools, timing and responsible person. Discuss how you will document the financial information. How you will generate the financial reports. What will be your report verification process? </w:t>
      </w:r>
    </w:p>
    <w:p w14:paraId="0C1B79B3" w14:textId="77777777" w:rsidR="008342DB" w:rsidRPr="00C86BB5" w:rsidRDefault="008342DB" w:rsidP="00AD6E3B">
      <w:pPr>
        <w:autoSpaceDE w:val="0"/>
        <w:autoSpaceDN w:val="0"/>
        <w:adjustRightInd w:val="0"/>
        <w:jc w:val="both"/>
        <w:rPr>
          <w:rFonts w:cstheme="minorHAnsi"/>
          <w:sz w:val="24"/>
          <w:szCs w:val="24"/>
        </w:rPr>
      </w:pPr>
    </w:p>
    <w:p w14:paraId="1A603D16" w14:textId="4B1DDA5B" w:rsidR="00AD6E3B" w:rsidRPr="00897C6D" w:rsidRDefault="00897C6D" w:rsidP="00897C6D">
      <w:pPr>
        <w:spacing w:before="240" w:after="240"/>
        <w:jc w:val="both"/>
        <w:rPr>
          <w:b/>
          <w:bCs/>
          <w:sz w:val="24"/>
          <w:szCs w:val="24"/>
        </w:rPr>
      </w:pPr>
      <w:r>
        <w:rPr>
          <w:b/>
          <w:bCs/>
          <w:sz w:val="24"/>
          <w:szCs w:val="24"/>
        </w:rPr>
        <w:lastRenderedPageBreak/>
        <w:t xml:space="preserve">c. </w:t>
      </w:r>
      <w:proofErr w:type="gramStart"/>
      <w:r w:rsidR="00AD6E3B" w:rsidRPr="00897C6D">
        <w:rPr>
          <w:b/>
          <w:bCs/>
          <w:sz w:val="24"/>
          <w:szCs w:val="24"/>
        </w:rPr>
        <w:t>Financial</w:t>
      </w:r>
      <w:proofErr w:type="gramEnd"/>
      <w:r w:rsidR="00AD6E3B" w:rsidRPr="00897C6D">
        <w:rPr>
          <w:b/>
          <w:bCs/>
          <w:sz w:val="24"/>
          <w:szCs w:val="24"/>
        </w:rPr>
        <w:t xml:space="preserve">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773"/>
        <w:gridCol w:w="2261"/>
        <w:gridCol w:w="2708"/>
      </w:tblGrid>
      <w:tr w:rsidR="00AD6E3B" w:rsidRPr="00C419E9" w14:paraId="1860C550" w14:textId="77777777" w:rsidTr="00D2549C">
        <w:trPr>
          <w:trHeight w:val="195"/>
        </w:trPr>
        <w:tc>
          <w:tcPr>
            <w:tcW w:w="1395" w:type="pct"/>
            <w:vMerge w:val="restart"/>
            <w:shd w:val="clear" w:color="auto" w:fill="F2F2F2"/>
          </w:tcPr>
          <w:p w14:paraId="791429D0" w14:textId="77777777" w:rsidR="00AD6E3B" w:rsidRPr="00C419E9" w:rsidRDefault="00AD6E3B" w:rsidP="00D2549C">
            <w:pPr>
              <w:rPr>
                <w:bCs/>
                <w:sz w:val="24"/>
                <w:szCs w:val="24"/>
                <w:lang w:val="en-GB"/>
              </w:rPr>
            </w:pPr>
            <w:r w:rsidRPr="00C419E9">
              <w:rPr>
                <w:bCs/>
                <w:sz w:val="24"/>
                <w:szCs w:val="24"/>
                <w:lang w:val="en-GB"/>
              </w:rPr>
              <w:t>Annual income and expenditure (</w:t>
            </w:r>
            <w:r w:rsidRPr="00C419E9">
              <w:rPr>
                <w:bCs/>
                <w:i/>
                <w:iCs/>
                <w:sz w:val="24"/>
                <w:szCs w:val="24"/>
                <w:lang w:val="en-GB"/>
              </w:rPr>
              <w:t>last 3 financial years</w:t>
            </w:r>
            <w:r w:rsidRPr="00C419E9">
              <w:rPr>
                <w:bCs/>
                <w:sz w:val="24"/>
                <w:szCs w:val="24"/>
                <w:lang w:val="en-GB"/>
              </w:rPr>
              <w:t>)</w:t>
            </w:r>
          </w:p>
        </w:tc>
        <w:tc>
          <w:tcPr>
            <w:tcW w:w="948" w:type="pct"/>
            <w:shd w:val="clear" w:color="auto" w:fill="F2F2F2"/>
          </w:tcPr>
          <w:p w14:paraId="159512F1" w14:textId="77777777" w:rsidR="00AD6E3B" w:rsidRPr="00C419E9" w:rsidRDefault="00AD6E3B" w:rsidP="00D2549C">
            <w:pPr>
              <w:rPr>
                <w:bCs/>
                <w:sz w:val="24"/>
                <w:szCs w:val="24"/>
                <w:lang w:val="en-GB"/>
              </w:rPr>
            </w:pPr>
            <w:r w:rsidRPr="00C419E9">
              <w:rPr>
                <w:bCs/>
                <w:sz w:val="24"/>
                <w:szCs w:val="24"/>
                <w:lang w:val="en-GB"/>
              </w:rPr>
              <w:t>Financial Year</w:t>
            </w:r>
          </w:p>
        </w:tc>
        <w:tc>
          <w:tcPr>
            <w:tcW w:w="1209" w:type="pct"/>
            <w:shd w:val="clear" w:color="auto" w:fill="F2F2F2"/>
          </w:tcPr>
          <w:p w14:paraId="13045D21" w14:textId="77777777" w:rsidR="00AD6E3B" w:rsidRPr="00C419E9" w:rsidRDefault="00AD6E3B" w:rsidP="00D2549C">
            <w:pPr>
              <w:jc w:val="center"/>
              <w:rPr>
                <w:bCs/>
                <w:sz w:val="24"/>
                <w:szCs w:val="24"/>
                <w:lang w:val="en-GB"/>
              </w:rPr>
            </w:pPr>
            <w:r w:rsidRPr="00C419E9">
              <w:rPr>
                <w:bCs/>
                <w:sz w:val="24"/>
                <w:szCs w:val="24"/>
                <w:lang w:val="en-GB"/>
              </w:rPr>
              <w:t>Income (NPR)</w:t>
            </w:r>
          </w:p>
        </w:tc>
        <w:tc>
          <w:tcPr>
            <w:tcW w:w="1448" w:type="pct"/>
            <w:shd w:val="clear" w:color="auto" w:fill="F2F2F2"/>
          </w:tcPr>
          <w:p w14:paraId="29756998" w14:textId="77777777" w:rsidR="00AD6E3B" w:rsidRPr="00C419E9" w:rsidRDefault="00AD6E3B" w:rsidP="00D2549C">
            <w:pPr>
              <w:jc w:val="center"/>
              <w:rPr>
                <w:bCs/>
                <w:sz w:val="24"/>
                <w:szCs w:val="24"/>
                <w:lang w:val="en-GB"/>
              </w:rPr>
            </w:pPr>
            <w:r w:rsidRPr="00C419E9">
              <w:rPr>
                <w:bCs/>
                <w:sz w:val="24"/>
                <w:szCs w:val="24"/>
                <w:lang w:val="en-GB"/>
              </w:rPr>
              <w:t>Expenditure (NPR)</w:t>
            </w:r>
          </w:p>
        </w:tc>
      </w:tr>
      <w:tr w:rsidR="00AD6E3B" w:rsidRPr="00C419E9" w14:paraId="1999B7D4" w14:textId="77777777" w:rsidTr="00D2549C">
        <w:trPr>
          <w:trHeight w:val="233"/>
        </w:trPr>
        <w:tc>
          <w:tcPr>
            <w:tcW w:w="1395" w:type="pct"/>
            <w:vMerge/>
            <w:shd w:val="clear" w:color="auto" w:fill="F2F2F2"/>
          </w:tcPr>
          <w:p w14:paraId="537E406A" w14:textId="77777777" w:rsidR="00AD6E3B" w:rsidRPr="00C419E9" w:rsidRDefault="00AD6E3B" w:rsidP="00D2549C">
            <w:pPr>
              <w:rPr>
                <w:bCs/>
                <w:sz w:val="24"/>
                <w:szCs w:val="24"/>
                <w:lang w:val="en-GB"/>
              </w:rPr>
            </w:pPr>
          </w:p>
        </w:tc>
        <w:tc>
          <w:tcPr>
            <w:tcW w:w="948" w:type="pct"/>
            <w:shd w:val="clear" w:color="auto" w:fill="F2F2F2" w:themeFill="background1" w:themeFillShade="F2"/>
          </w:tcPr>
          <w:p w14:paraId="2D79FEBF" w14:textId="77777777" w:rsidR="00AD6E3B" w:rsidRPr="00C419E9" w:rsidRDefault="00AD6E3B" w:rsidP="00D2549C">
            <w:pPr>
              <w:rPr>
                <w:bCs/>
                <w:sz w:val="24"/>
                <w:szCs w:val="24"/>
                <w:lang w:val="en-GB"/>
              </w:rPr>
            </w:pPr>
            <w:r w:rsidRPr="00C419E9">
              <w:rPr>
                <w:bCs/>
                <w:sz w:val="24"/>
                <w:szCs w:val="24"/>
                <w:lang w:val="en-GB"/>
              </w:rPr>
              <w:t>FY 0</w:t>
            </w:r>
            <w:r>
              <w:rPr>
                <w:bCs/>
                <w:sz w:val="24"/>
                <w:szCs w:val="24"/>
                <w:lang w:val="en-GB"/>
              </w:rPr>
              <w:t>80</w:t>
            </w:r>
            <w:r w:rsidRPr="00C419E9">
              <w:rPr>
                <w:bCs/>
                <w:sz w:val="24"/>
                <w:szCs w:val="24"/>
                <w:lang w:val="en-GB"/>
              </w:rPr>
              <w:t>/0</w:t>
            </w:r>
            <w:r>
              <w:rPr>
                <w:bCs/>
                <w:sz w:val="24"/>
                <w:szCs w:val="24"/>
                <w:lang w:val="en-GB"/>
              </w:rPr>
              <w:t>81</w:t>
            </w:r>
          </w:p>
        </w:tc>
        <w:tc>
          <w:tcPr>
            <w:tcW w:w="1209" w:type="pct"/>
          </w:tcPr>
          <w:p w14:paraId="3C2EAFDE" w14:textId="77777777" w:rsidR="00AD6E3B" w:rsidRPr="00C419E9" w:rsidRDefault="00AD6E3B" w:rsidP="00D2549C">
            <w:pPr>
              <w:jc w:val="right"/>
              <w:rPr>
                <w:bCs/>
                <w:sz w:val="24"/>
                <w:szCs w:val="24"/>
                <w:lang w:val="en-GB"/>
              </w:rPr>
            </w:pPr>
          </w:p>
        </w:tc>
        <w:tc>
          <w:tcPr>
            <w:tcW w:w="1448" w:type="pct"/>
          </w:tcPr>
          <w:p w14:paraId="661DA041" w14:textId="77777777" w:rsidR="00AD6E3B" w:rsidRPr="00C419E9" w:rsidRDefault="00AD6E3B" w:rsidP="00D2549C">
            <w:pPr>
              <w:jc w:val="right"/>
              <w:rPr>
                <w:bCs/>
                <w:sz w:val="24"/>
                <w:szCs w:val="24"/>
                <w:lang w:val="en-GB"/>
              </w:rPr>
            </w:pPr>
          </w:p>
        </w:tc>
      </w:tr>
      <w:tr w:rsidR="00AD6E3B" w:rsidRPr="00C419E9" w14:paraId="023B49EE" w14:textId="77777777" w:rsidTr="00D2549C">
        <w:trPr>
          <w:trHeight w:val="323"/>
        </w:trPr>
        <w:tc>
          <w:tcPr>
            <w:tcW w:w="1395" w:type="pct"/>
            <w:vMerge/>
            <w:shd w:val="clear" w:color="auto" w:fill="F2F2F2"/>
          </w:tcPr>
          <w:p w14:paraId="392E0E2B" w14:textId="77777777" w:rsidR="00AD6E3B" w:rsidRPr="00C419E9" w:rsidRDefault="00AD6E3B" w:rsidP="00D2549C">
            <w:pPr>
              <w:rPr>
                <w:bCs/>
                <w:sz w:val="24"/>
                <w:szCs w:val="24"/>
                <w:lang w:val="en-GB"/>
              </w:rPr>
            </w:pPr>
          </w:p>
        </w:tc>
        <w:tc>
          <w:tcPr>
            <w:tcW w:w="948" w:type="pct"/>
            <w:shd w:val="clear" w:color="auto" w:fill="F2F2F2" w:themeFill="background1" w:themeFillShade="F2"/>
          </w:tcPr>
          <w:p w14:paraId="36E24C68" w14:textId="77777777" w:rsidR="00AD6E3B" w:rsidRPr="00C419E9" w:rsidRDefault="00AD6E3B" w:rsidP="00D2549C">
            <w:pPr>
              <w:rPr>
                <w:bCs/>
                <w:sz w:val="24"/>
                <w:szCs w:val="24"/>
                <w:lang w:val="en-GB"/>
              </w:rPr>
            </w:pPr>
            <w:r w:rsidRPr="00C419E9">
              <w:rPr>
                <w:bCs/>
                <w:sz w:val="24"/>
                <w:szCs w:val="24"/>
                <w:lang w:val="en-GB"/>
              </w:rPr>
              <w:t>FY 07</w:t>
            </w:r>
            <w:r>
              <w:rPr>
                <w:bCs/>
                <w:sz w:val="24"/>
                <w:szCs w:val="24"/>
                <w:lang w:val="en-GB"/>
              </w:rPr>
              <w:t>9</w:t>
            </w:r>
            <w:r w:rsidRPr="00C419E9">
              <w:rPr>
                <w:bCs/>
                <w:sz w:val="24"/>
                <w:szCs w:val="24"/>
                <w:lang w:val="en-GB"/>
              </w:rPr>
              <w:t>/0</w:t>
            </w:r>
            <w:r>
              <w:rPr>
                <w:bCs/>
                <w:sz w:val="24"/>
                <w:szCs w:val="24"/>
                <w:lang w:val="en-GB"/>
              </w:rPr>
              <w:t>80</w:t>
            </w:r>
          </w:p>
        </w:tc>
        <w:tc>
          <w:tcPr>
            <w:tcW w:w="1209" w:type="pct"/>
          </w:tcPr>
          <w:p w14:paraId="229A01E2" w14:textId="77777777" w:rsidR="00AD6E3B" w:rsidRPr="00C419E9" w:rsidRDefault="00AD6E3B" w:rsidP="00D2549C">
            <w:pPr>
              <w:jc w:val="right"/>
              <w:rPr>
                <w:bCs/>
                <w:sz w:val="24"/>
                <w:szCs w:val="24"/>
                <w:lang w:val="en-GB"/>
              </w:rPr>
            </w:pPr>
          </w:p>
        </w:tc>
        <w:tc>
          <w:tcPr>
            <w:tcW w:w="1448" w:type="pct"/>
          </w:tcPr>
          <w:p w14:paraId="0946F540" w14:textId="77777777" w:rsidR="00AD6E3B" w:rsidRPr="00C419E9" w:rsidRDefault="00AD6E3B" w:rsidP="00D2549C">
            <w:pPr>
              <w:jc w:val="right"/>
              <w:rPr>
                <w:bCs/>
                <w:sz w:val="24"/>
                <w:szCs w:val="24"/>
                <w:lang w:val="en-GB"/>
              </w:rPr>
            </w:pPr>
          </w:p>
        </w:tc>
      </w:tr>
      <w:tr w:rsidR="00AD6E3B" w:rsidRPr="00C419E9" w14:paraId="21245EE2" w14:textId="77777777" w:rsidTr="00D2549C">
        <w:trPr>
          <w:trHeight w:val="269"/>
        </w:trPr>
        <w:tc>
          <w:tcPr>
            <w:tcW w:w="1395" w:type="pct"/>
            <w:vMerge/>
            <w:shd w:val="clear" w:color="auto" w:fill="F2F2F2"/>
          </w:tcPr>
          <w:p w14:paraId="378FF359" w14:textId="77777777" w:rsidR="00AD6E3B" w:rsidRPr="00C419E9" w:rsidRDefault="00AD6E3B" w:rsidP="00D2549C">
            <w:pPr>
              <w:rPr>
                <w:bCs/>
                <w:sz w:val="24"/>
                <w:szCs w:val="24"/>
                <w:lang w:val="en-GB"/>
              </w:rPr>
            </w:pPr>
          </w:p>
        </w:tc>
        <w:tc>
          <w:tcPr>
            <w:tcW w:w="948" w:type="pct"/>
            <w:shd w:val="clear" w:color="auto" w:fill="F2F2F2" w:themeFill="background1" w:themeFillShade="F2"/>
          </w:tcPr>
          <w:p w14:paraId="2877668B" w14:textId="77777777" w:rsidR="00AD6E3B" w:rsidRPr="00C419E9" w:rsidRDefault="00AD6E3B" w:rsidP="00D2549C">
            <w:pPr>
              <w:rPr>
                <w:bCs/>
                <w:sz w:val="24"/>
                <w:szCs w:val="24"/>
                <w:lang w:val="en-GB"/>
              </w:rPr>
            </w:pPr>
            <w:r w:rsidRPr="00C419E9">
              <w:rPr>
                <w:bCs/>
                <w:sz w:val="24"/>
                <w:szCs w:val="24"/>
                <w:lang w:val="en-GB"/>
              </w:rPr>
              <w:t>FY 07</w:t>
            </w:r>
            <w:r>
              <w:rPr>
                <w:bCs/>
                <w:sz w:val="24"/>
                <w:szCs w:val="24"/>
                <w:lang w:val="en-GB"/>
              </w:rPr>
              <w:t>8</w:t>
            </w:r>
            <w:r w:rsidRPr="00C419E9">
              <w:rPr>
                <w:bCs/>
                <w:sz w:val="24"/>
                <w:szCs w:val="24"/>
                <w:lang w:val="en-GB"/>
              </w:rPr>
              <w:t>/07</w:t>
            </w:r>
            <w:r>
              <w:rPr>
                <w:bCs/>
                <w:sz w:val="24"/>
                <w:szCs w:val="24"/>
                <w:lang w:val="en-GB"/>
              </w:rPr>
              <w:t>9</w:t>
            </w:r>
          </w:p>
        </w:tc>
        <w:tc>
          <w:tcPr>
            <w:tcW w:w="1209" w:type="pct"/>
          </w:tcPr>
          <w:p w14:paraId="07A59860" w14:textId="77777777" w:rsidR="00AD6E3B" w:rsidRPr="00C419E9" w:rsidRDefault="00AD6E3B" w:rsidP="00D2549C">
            <w:pPr>
              <w:jc w:val="right"/>
              <w:rPr>
                <w:bCs/>
                <w:sz w:val="24"/>
                <w:szCs w:val="24"/>
                <w:lang w:val="en-GB"/>
              </w:rPr>
            </w:pPr>
          </w:p>
        </w:tc>
        <w:tc>
          <w:tcPr>
            <w:tcW w:w="1448" w:type="pct"/>
          </w:tcPr>
          <w:p w14:paraId="76D33EFD" w14:textId="77777777" w:rsidR="00AD6E3B" w:rsidRPr="00C419E9" w:rsidRDefault="00AD6E3B" w:rsidP="00D2549C">
            <w:pPr>
              <w:jc w:val="right"/>
              <w:rPr>
                <w:bCs/>
                <w:sz w:val="24"/>
                <w:szCs w:val="24"/>
                <w:lang w:val="en-GB"/>
              </w:rPr>
            </w:pPr>
          </w:p>
        </w:tc>
      </w:tr>
    </w:tbl>
    <w:p w14:paraId="0B58B808" w14:textId="77777777" w:rsidR="00AD6E3B" w:rsidRPr="00C419E9" w:rsidRDefault="00AD6E3B" w:rsidP="00AD6E3B">
      <w:pPr>
        <w:spacing w:after="0"/>
        <w:rPr>
          <w:sz w:val="24"/>
          <w:szCs w:val="24"/>
        </w:rPr>
      </w:pPr>
    </w:p>
    <w:tbl>
      <w:tblPr>
        <w:tblStyle w:val="TableGrid"/>
        <w:tblW w:w="5000" w:type="pct"/>
        <w:tblLook w:val="04A0" w:firstRow="1" w:lastRow="0" w:firstColumn="1" w:lastColumn="0" w:noHBand="0" w:noVBand="1"/>
      </w:tblPr>
      <w:tblGrid>
        <w:gridCol w:w="2609"/>
        <w:gridCol w:w="4082"/>
        <w:gridCol w:w="2659"/>
      </w:tblGrid>
      <w:tr w:rsidR="00AD6E3B" w:rsidRPr="00C419E9" w14:paraId="124C2A76" w14:textId="77777777" w:rsidTr="007C0379">
        <w:trPr>
          <w:trHeight w:val="272"/>
        </w:trPr>
        <w:tc>
          <w:tcPr>
            <w:tcW w:w="1395" w:type="pct"/>
            <w:vMerge w:val="restart"/>
            <w:shd w:val="clear" w:color="auto" w:fill="F2F2F2" w:themeFill="background1" w:themeFillShade="F2"/>
          </w:tcPr>
          <w:p w14:paraId="6598B9A9" w14:textId="77777777" w:rsidR="00AD6E3B" w:rsidRPr="00C419E9" w:rsidRDefault="00AD6E3B" w:rsidP="00D2549C">
            <w:pPr>
              <w:spacing w:line="276" w:lineRule="auto"/>
              <w:rPr>
                <w:sz w:val="24"/>
                <w:szCs w:val="24"/>
              </w:rPr>
            </w:pPr>
            <w:r w:rsidRPr="00C419E9">
              <w:rPr>
                <w:bCs/>
                <w:sz w:val="24"/>
                <w:szCs w:val="24"/>
                <w:lang w:val="en-GB"/>
              </w:rPr>
              <w:t>Audit (</w:t>
            </w:r>
            <w:r w:rsidRPr="00C419E9">
              <w:rPr>
                <w:bCs/>
                <w:i/>
                <w:iCs/>
                <w:sz w:val="24"/>
                <w:szCs w:val="24"/>
                <w:lang w:val="en-GB"/>
              </w:rPr>
              <w:t>Do not attach any document now, copies may be needed at later stage</w:t>
            </w:r>
            <w:r w:rsidRPr="00C419E9">
              <w:rPr>
                <w:bCs/>
                <w:sz w:val="24"/>
                <w:szCs w:val="24"/>
                <w:lang w:val="en-GB"/>
              </w:rPr>
              <w:t>)</w:t>
            </w:r>
          </w:p>
        </w:tc>
        <w:tc>
          <w:tcPr>
            <w:tcW w:w="2183" w:type="pct"/>
            <w:shd w:val="clear" w:color="auto" w:fill="F2F2F2" w:themeFill="background1" w:themeFillShade="F2"/>
          </w:tcPr>
          <w:p w14:paraId="2F176F6C" w14:textId="77777777" w:rsidR="00AD6E3B" w:rsidRPr="00C419E9" w:rsidRDefault="00AD6E3B" w:rsidP="00D2549C">
            <w:pPr>
              <w:spacing w:line="276" w:lineRule="auto"/>
              <w:rPr>
                <w:sz w:val="24"/>
                <w:szCs w:val="24"/>
              </w:rPr>
            </w:pPr>
            <w:r w:rsidRPr="00C419E9">
              <w:rPr>
                <w:bCs/>
                <w:sz w:val="24"/>
                <w:szCs w:val="24"/>
                <w:lang w:val="en-GB"/>
              </w:rPr>
              <w:t>Internal audit regularly undertaken</w:t>
            </w:r>
          </w:p>
        </w:tc>
        <w:tc>
          <w:tcPr>
            <w:tcW w:w="1422" w:type="pct"/>
          </w:tcPr>
          <w:p w14:paraId="311A52B5"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YES</w:t>
            </w:r>
          </w:p>
          <w:p w14:paraId="59E3C6BD"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NO      </w:t>
            </w:r>
          </w:p>
        </w:tc>
      </w:tr>
      <w:tr w:rsidR="00AD6E3B" w:rsidRPr="00C419E9" w14:paraId="715C2893" w14:textId="77777777" w:rsidTr="007C0379">
        <w:trPr>
          <w:trHeight w:val="312"/>
        </w:trPr>
        <w:tc>
          <w:tcPr>
            <w:tcW w:w="1395" w:type="pct"/>
            <w:vMerge/>
            <w:shd w:val="clear" w:color="auto" w:fill="F2F2F2" w:themeFill="background1" w:themeFillShade="F2"/>
          </w:tcPr>
          <w:p w14:paraId="0F05B6A1" w14:textId="77777777" w:rsidR="00AD6E3B" w:rsidRPr="00C419E9" w:rsidRDefault="00AD6E3B" w:rsidP="00D2549C">
            <w:pPr>
              <w:spacing w:line="276" w:lineRule="auto"/>
              <w:rPr>
                <w:bCs/>
                <w:sz w:val="24"/>
                <w:szCs w:val="24"/>
                <w:lang w:val="en-GB"/>
              </w:rPr>
            </w:pPr>
          </w:p>
        </w:tc>
        <w:tc>
          <w:tcPr>
            <w:tcW w:w="2183" w:type="pct"/>
            <w:shd w:val="clear" w:color="auto" w:fill="F2F2F2" w:themeFill="background1" w:themeFillShade="F2"/>
          </w:tcPr>
          <w:p w14:paraId="693BF615" w14:textId="77777777" w:rsidR="00AD6E3B" w:rsidRPr="00C419E9" w:rsidRDefault="00AD6E3B" w:rsidP="00D2549C">
            <w:pPr>
              <w:spacing w:line="276" w:lineRule="auto"/>
              <w:rPr>
                <w:bCs/>
                <w:sz w:val="24"/>
                <w:szCs w:val="24"/>
                <w:lang w:val="en-GB"/>
              </w:rPr>
            </w:pPr>
            <w:r w:rsidRPr="00C419E9">
              <w:rPr>
                <w:bCs/>
                <w:sz w:val="24"/>
                <w:szCs w:val="24"/>
                <w:lang w:val="en-GB"/>
              </w:rPr>
              <w:t>External audit undertaken</w:t>
            </w:r>
          </w:p>
        </w:tc>
        <w:tc>
          <w:tcPr>
            <w:tcW w:w="1422" w:type="pct"/>
          </w:tcPr>
          <w:p w14:paraId="3C5C7B4A"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YES</w:t>
            </w:r>
          </w:p>
          <w:p w14:paraId="42F2A2CB"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NO      </w:t>
            </w:r>
          </w:p>
        </w:tc>
      </w:tr>
      <w:tr w:rsidR="00AD6E3B" w:rsidRPr="00C419E9" w14:paraId="02F41A18" w14:textId="77777777" w:rsidTr="007C0379">
        <w:trPr>
          <w:trHeight w:val="611"/>
        </w:trPr>
        <w:tc>
          <w:tcPr>
            <w:tcW w:w="1395" w:type="pct"/>
            <w:vMerge/>
            <w:shd w:val="clear" w:color="auto" w:fill="F2F2F2" w:themeFill="background1" w:themeFillShade="F2"/>
          </w:tcPr>
          <w:p w14:paraId="778D7FA4" w14:textId="77777777" w:rsidR="00AD6E3B" w:rsidRPr="00C419E9" w:rsidRDefault="00AD6E3B" w:rsidP="00D2549C">
            <w:pPr>
              <w:spacing w:line="276" w:lineRule="auto"/>
              <w:rPr>
                <w:bCs/>
                <w:sz w:val="24"/>
                <w:szCs w:val="24"/>
                <w:lang w:val="en-GB"/>
              </w:rPr>
            </w:pPr>
          </w:p>
        </w:tc>
        <w:tc>
          <w:tcPr>
            <w:tcW w:w="2183" w:type="pct"/>
            <w:shd w:val="clear" w:color="auto" w:fill="F2F2F2" w:themeFill="background1" w:themeFillShade="F2"/>
          </w:tcPr>
          <w:p w14:paraId="0A66BAAE" w14:textId="77777777" w:rsidR="00AD6E3B" w:rsidRPr="00C419E9" w:rsidRDefault="00AD6E3B" w:rsidP="00D2549C">
            <w:pPr>
              <w:spacing w:line="276" w:lineRule="auto"/>
              <w:rPr>
                <w:bCs/>
                <w:sz w:val="24"/>
                <w:szCs w:val="24"/>
                <w:lang w:val="en-GB"/>
              </w:rPr>
            </w:pPr>
            <w:r w:rsidRPr="00C419E9">
              <w:rPr>
                <w:bCs/>
                <w:sz w:val="24"/>
                <w:szCs w:val="24"/>
                <w:lang w:val="en-GB"/>
              </w:rPr>
              <w:t>No. years with this/same external auditor</w:t>
            </w:r>
          </w:p>
        </w:tc>
        <w:tc>
          <w:tcPr>
            <w:tcW w:w="1422" w:type="pct"/>
          </w:tcPr>
          <w:p w14:paraId="221461AE" w14:textId="77777777" w:rsidR="00AD6E3B" w:rsidRPr="00C419E9" w:rsidRDefault="00AD6E3B" w:rsidP="00D2549C">
            <w:pPr>
              <w:spacing w:line="276" w:lineRule="auto"/>
              <w:rPr>
                <w:sz w:val="24"/>
                <w:szCs w:val="24"/>
              </w:rPr>
            </w:pPr>
          </w:p>
        </w:tc>
      </w:tr>
      <w:tr w:rsidR="00AD6E3B" w:rsidRPr="00C419E9" w14:paraId="18D700DE" w14:textId="77777777" w:rsidTr="007C0379">
        <w:tc>
          <w:tcPr>
            <w:tcW w:w="1395" w:type="pct"/>
            <w:shd w:val="clear" w:color="auto" w:fill="F2F2F2" w:themeFill="background1" w:themeFillShade="F2"/>
          </w:tcPr>
          <w:p w14:paraId="6999C1F0" w14:textId="77777777" w:rsidR="00AD6E3B" w:rsidRPr="00C419E9" w:rsidRDefault="00AD6E3B" w:rsidP="00D2549C">
            <w:pPr>
              <w:spacing w:line="276" w:lineRule="auto"/>
              <w:rPr>
                <w:sz w:val="24"/>
                <w:szCs w:val="24"/>
              </w:rPr>
            </w:pPr>
            <w:r w:rsidRPr="00C419E9">
              <w:rPr>
                <w:bCs/>
                <w:sz w:val="24"/>
                <w:szCs w:val="24"/>
                <w:lang w:val="en-GB"/>
              </w:rPr>
              <w:t>Financial statements</w:t>
            </w:r>
          </w:p>
        </w:tc>
        <w:tc>
          <w:tcPr>
            <w:tcW w:w="2183" w:type="pct"/>
            <w:shd w:val="clear" w:color="auto" w:fill="F2F2F2" w:themeFill="background1" w:themeFillShade="F2"/>
          </w:tcPr>
          <w:p w14:paraId="4AB20F5F" w14:textId="77777777" w:rsidR="00AD6E3B" w:rsidRPr="00C419E9" w:rsidRDefault="00AD6E3B" w:rsidP="00D2549C">
            <w:pPr>
              <w:spacing w:line="276" w:lineRule="auto"/>
              <w:rPr>
                <w:bCs/>
                <w:sz w:val="24"/>
                <w:szCs w:val="24"/>
                <w:lang w:val="en-GB"/>
              </w:rPr>
            </w:pPr>
            <w:r w:rsidRPr="00C419E9">
              <w:rPr>
                <w:bCs/>
                <w:sz w:val="24"/>
                <w:szCs w:val="24"/>
                <w:lang w:val="en-GB"/>
              </w:rPr>
              <w:t xml:space="preserve">Annual financial statements published </w:t>
            </w:r>
          </w:p>
          <w:p w14:paraId="2C0491AB" w14:textId="77777777" w:rsidR="00AD6E3B" w:rsidRPr="00C419E9" w:rsidRDefault="00AD6E3B" w:rsidP="00D2549C">
            <w:pPr>
              <w:spacing w:line="276" w:lineRule="auto"/>
              <w:rPr>
                <w:sz w:val="24"/>
                <w:szCs w:val="24"/>
              </w:rPr>
            </w:pPr>
          </w:p>
        </w:tc>
        <w:tc>
          <w:tcPr>
            <w:tcW w:w="1422" w:type="pct"/>
          </w:tcPr>
          <w:p w14:paraId="46552503"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YES</w:t>
            </w:r>
          </w:p>
          <w:p w14:paraId="4B79C067" w14:textId="77777777" w:rsidR="00AD6E3B" w:rsidRPr="00C419E9" w:rsidRDefault="00AD6E3B" w:rsidP="00D2549C">
            <w:pPr>
              <w:spacing w:line="276" w:lineRule="auto"/>
              <w:jc w:val="both"/>
              <w:rPr>
                <w:bCs/>
                <w:sz w:val="24"/>
                <w:szCs w:val="24"/>
                <w:lang w:val="en-GB"/>
              </w:rPr>
            </w:pPr>
            <w:r w:rsidRPr="00C419E9">
              <w:rPr>
                <w:bCs/>
                <w:sz w:val="24"/>
                <w:szCs w:val="24"/>
                <w:lang w:val="en-CA"/>
              </w:rPr>
              <w:fldChar w:fldCharType="begin">
                <w:ffData>
                  <w:name w:val="CaseACocher2"/>
                  <w:enabled/>
                  <w:calcOnExit w:val="0"/>
                  <w:checkBox>
                    <w:sizeAuto/>
                    <w:default w:val="0"/>
                  </w:checkBox>
                </w:ffData>
              </w:fldChar>
            </w:r>
            <w:r w:rsidRPr="00C419E9">
              <w:rPr>
                <w:bCs/>
                <w:sz w:val="24"/>
                <w:szCs w:val="24"/>
                <w:lang w:val="en-CA"/>
              </w:rPr>
              <w:instrText xml:space="preserve"> FORMCHECKBOX </w:instrText>
            </w:r>
            <w:r w:rsidRPr="00C419E9">
              <w:rPr>
                <w:bCs/>
                <w:sz w:val="24"/>
                <w:szCs w:val="24"/>
                <w:lang w:val="en-CA"/>
              </w:rPr>
            </w:r>
            <w:r w:rsidRPr="00C419E9">
              <w:rPr>
                <w:bCs/>
                <w:sz w:val="24"/>
                <w:szCs w:val="24"/>
                <w:lang w:val="en-CA"/>
              </w:rPr>
              <w:fldChar w:fldCharType="separate"/>
            </w:r>
            <w:r w:rsidRPr="00C419E9">
              <w:rPr>
                <w:bCs/>
                <w:sz w:val="24"/>
                <w:szCs w:val="24"/>
                <w:lang w:val="en-GB"/>
              </w:rPr>
              <w:fldChar w:fldCharType="end"/>
            </w:r>
            <w:r w:rsidRPr="00C419E9">
              <w:rPr>
                <w:bCs/>
                <w:sz w:val="24"/>
                <w:szCs w:val="24"/>
                <w:lang w:val="en-GB"/>
              </w:rPr>
              <w:t xml:space="preserve"> NO      </w:t>
            </w:r>
          </w:p>
        </w:tc>
      </w:tr>
      <w:tr w:rsidR="00AD6E3B" w:rsidRPr="00C419E9" w14:paraId="7F7E3240" w14:textId="77777777" w:rsidTr="007C0379">
        <w:tc>
          <w:tcPr>
            <w:tcW w:w="1395" w:type="pct"/>
            <w:shd w:val="clear" w:color="auto" w:fill="F2F2F2" w:themeFill="background1" w:themeFillShade="F2"/>
          </w:tcPr>
          <w:p w14:paraId="0B490923" w14:textId="77777777" w:rsidR="00AD6E3B" w:rsidRPr="00C419E9" w:rsidRDefault="00AD6E3B" w:rsidP="00D2549C">
            <w:pPr>
              <w:rPr>
                <w:bCs/>
                <w:sz w:val="24"/>
                <w:szCs w:val="24"/>
                <w:lang w:val="en-GB"/>
              </w:rPr>
            </w:pPr>
            <w:r w:rsidRPr="00AB663D">
              <w:rPr>
                <w:rFonts w:cs="Times New Roman"/>
                <w:sz w:val="24"/>
                <w:szCs w:val="24"/>
              </w:rPr>
              <w:t>Descriptions of Accounting System and accounting software application</w:t>
            </w:r>
          </w:p>
        </w:tc>
        <w:tc>
          <w:tcPr>
            <w:tcW w:w="3605" w:type="pct"/>
            <w:gridSpan w:val="2"/>
            <w:shd w:val="clear" w:color="auto" w:fill="F2F2F2" w:themeFill="background1" w:themeFillShade="F2"/>
          </w:tcPr>
          <w:p w14:paraId="0BF037F2" w14:textId="77777777" w:rsidR="00AD6E3B" w:rsidRDefault="00AD6E3B" w:rsidP="00D2549C">
            <w:pPr>
              <w:rPr>
                <w:rFonts w:eastAsia="Calibri" w:cs="Times New Roman"/>
                <w:sz w:val="24"/>
                <w:szCs w:val="24"/>
              </w:rPr>
            </w:pPr>
            <w:r>
              <w:rPr>
                <w:rFonts w:eastAsia="Calibri" w:cs="Times New Roman"/>
                <w:sz w:val="24"/>
                <w:szCs w:val="24"/>
              </w:rPr>
              <w:t>Name of accounting system:</w:t>
            </w:r>
          </w:p>
          <w:p w14:paraId="199EE32F" w14:textId="77777777" w:rsidR="00AD6E3B" w:rsidRPr="00C419E9" w:rsidRDefault="00AD6E3B" w:rsidP="00D2549C">
            <w:pPr>
              <w:jc w:val="both"/>
              <w:rPr>
                <w:bCs/>
                <w:sz w:val="24"/>
                <w:szCs w:val="24"/>
                <w:lang w:val="en-CA"/>
              </w:rPr>
            </w:pPr>
            <w:r>
              <w:rPr>
                <w:rFonts w:eastAsia="Calibri" w:cs="Times New Roman"/>
                <w:sz w:val="24"/>
                <w:szCs w:val="24"/>
              </w:rPr>
              <w:t>Accounting software and application used:</w:t>
            </w:r>
          </w:p>
        </w:tc>
      </w:tr>
    </w:tbl>
    <w:p w14:paraId="34F14CF6" w14:textId="77777777" w:rsidR="000032C0" w:rsidRPr="000032C0" w:rsidRDefault="000032C0" w:rsidP="000032C0">
      <w:pPr>
        <w:pStyle w:val="BodyText"/>
        <w:spacing w:before="10"/>
        <w:rPr>
          <w:rFonts w:ascii="Calibri" w:hAnsi="Calibri" w:cs="Calibri"/>
          <w:szCs w:val="24"/>
        </w:rPr>
      </w:pPr>
    </w:p>
    <w:p w14:paraId="249343C5" w14:textId="58D57F9D" w:rsidR="00C10A7C" w:rsidRPr="00C10A7C" w:rsidRDefault="00C10A7C" w:rsidP="00C10A7C">
      <w:pPr>
        <w:jc w:val="both"/>
        <w:rPr>
          <w:rFonts w:cstheme="minorHAnsi"/>
          <w:b/>
          <w:sz w:val="24"/>
          <w:szCs w:val="24"/>
        </w:rPr>
      </w:pPr>
      <w:r w:rsidRPr="00C10A7C">
        <w:rPr>
          <w:rFonts w:cstheme="minorHAnsi"/>
          <w:b/>
          <w:sz w:val="24"/>
          <w:szCs w:val="24"/>
        </w:rPr>
        <w:t xml:space="preserve">Checklist for </w:t>
      </w:r>
      <w:r w:rsidR="00243EAB">
        <w:rPr>
          <w:rFonts w:cstheme="minorHAnsi"/>
          <w:b/>
          <w:sz w:val="24"/>
          <w:szCs w:val="24"/>
        </w:rPr>
        <w:t>EOI</w:t>
      </w:r>
      <w:r w:rsidRPr="00C10A7C">
        <w:rPr>
          <w:rFonts w:cstheme="minorHAnsi"/>
          <w:b/>
          <w:sz w:val="24"/>
          <w:szCs w:val="24"/>
        </w:rPr>
        <w:t xml:space="preserve"> Submission: </w:t>
      </w:r>
    </w:p>
    <w:tbl>
      <w:tblPr>
        <w:tblStyle w:val="TableGrid"/>
        <w:tblW w:w="9715" w:type="dxa"/>
        <w:tblLook w:val="04A0" w:firstRow="1" w:lastRow="0" w:firstColumn="1" w:lastColumn="0" w:noHBand="0" w:noVBand="1"/>
      </w:tblPr>
      <w:tblGrid>
        <w:gridCol w:w="7553"/>
        <w:gridCol w:w="2162"/>
      </w:tblGrid>
      <w:tr w:rsidR="00C10A7C" w:rsidRPr="00C10A7C" w14:paraId="63322B2B" w14:textId="77777777" w:rsidTr="00A72ADE">
        <w:tc>
          <w:tcPr>
            <w:tcW w:w="7553" w:type="dxa"/>
          </w:tcPr>
          <w:p w14:paraId="2E02845D" w14:textId="77777777" w:rsidR="00C10A7C" w:rsidRPr="00C10A7C" w:rsidRDefault="00C10A7C" w:rsidP="00A72ADE">
            <w:pPr>
              <w:rPr>
                <w:rFonts w:cstheme="minorHAnsi"/>
                <w:b/>
                <w:bCs/>
                <w:sz w:val="24"/>
                <w:szCs w:val="24"/>
              </w:rPr>
            </w:pPr>
            <w:r w:rsidRPr="00C10A7C">
              <w:rPr>
                <w:rFonts w:cstheme="minorHAnsi"/>
                <w:b/>
                <w:bCs/>
                <w:sz w:val="24"/>
                <w:szCs w:val="24"/>
              </w:rPr>
              <w:t>Document</w:t>
            </w:r>
          </w:p>
        </w:tc>
        <w:tc>
          <w:tcPr>
            <w:tcW w:w="2162" w:type="dxa"/>
          </w:tcPr>
          <w:p w14:paraId="319CB0AA" w14:textId="77777777" w:rsidR="00C10A7C" w:rsidRPr="00C10A7C" w:rsidRDefault="00C10A7C" w:rsidP="00A72ADE">
            <w:pPr>
              <w:rPr>
                <w:rFonts w:cstheme="minorHAnsi"/>
                <w:b/>
                <w:bCs/>
                <w:sz w:val="24"/>
                <w:szCs w:val="24"/>
              </w:rPr>
            </w:pPr>
            <w:r w:rsidRPr="00C10A7C">
              <w:rPr>
                <w:rFonts w:cstheme="minorHAnsi"/>
                <w:b/>
                <w:bCs/>
                <w:sz w:val="24"/>
                <w:szCs w:val="24"/>
              </w:rPr>
              <w:t>Included (Y/N)</w:t>
            </w:r>
          </w:p>
        </w:tc>
      </w:tr>
      <w:tr w:rsidR="00C10A7C" w:rsidRPr="00C10A7C" w14:paraId="3AE4F37D" w14:textId="77777777" w:rsidTr="00A72ADE">
        <w:tc>
          <w:tcPr>
            <w:tcW w:w="7553" w:type="dxa"/>
          </w:tcPr>
          <w:p w14:paraId="16AF006B" w14:textId="0A5FC4D2" w:rsidR="00C10A7C" w:rsidRPr="00C10A7C" w:rsidRDefault="00C10A7C" w:rsidP="00A72ADE">
            <w:pPr>
              <w:rPr>
                <w:rFonts w:cstheme="minorHAnsi"/>
                <w:sz w:val="24"/>
                <w:szCs w:val="24"/>
              </w:rPr>
            </w:pPr>
            <w:r w:rsidRPr="00C10A7C">
              <w:rPr>
                <w:rFonts w:cstheme="minorHAnsi"/>
                <w:sz w:val="24"/>
                <w:szCs w:val="24"/>
              </w:rPr>
              <w:t>Application Letter</w:t>
            </w:r>
          </w:p>
        </w:tc>
        <w:tc>
          <w:tcPr>
            <w:tcW w:w="2162" w:type="dxa"/>
          </w:tcPr>
          <w:p w14:paraId="52AFBCA5" w14:textId="77777777" w:rsidR="00C10A7C" w:rsidRPr="00C10A7C" w:rsidRDefault="00C10A7C" w:rsidP="00A72ADE">
            <w:pPr>
              <w:rPr>
                <w:rFonts w:cstheme="minorHAnsi"/>
                <w:sz w:val="24"/>
                <w:szCs w:val="24"/>
              </w:rPr>
            </w:pPr>
          </w:p>
        </w:tc>
      </w:tr>
      <w:tr w:rsidR="00C10A7C" w:rsidRPr="00C10A7C" w14:paraId="00B83FD7" w14:textId="77777777" w:rsidTr="00A72ADE">
        <w:tc>
          <w:tcPr>
            <w:tcW w:w="7553" w:type="dxa"/>
          </w:tcPr>
          <w:p w14:paraId="7C5DCB50" w14:textId="750C2CC3" w:rsidR="00C10A7C" w:rsidRPr="00C10A7C" w:rsidRDefault="00C1008E" w:rsidP="00A72ADE">
            <w:pPr>
              <w:tabs>
                <w:tab w:val="left" w:pos="1170"/>
              </w:tabs>
              <w:rPr>
                <w:rFonts w:cstheme="minorHAnsi"/>
                <w:sz w:val="24"/>
                <w:szCs w:val="24"/>
              </w:rPr>
            </w:pPr>
            <w:r w:rsidRPr="00C1008E">
              <w:rPr>
                <w:rFonts w:cstheme="minorHAnsi"/>
                <w:sz w:val="24"/>
                <w:szCs w:val="24"/>
              </w:rPr>
              <w:t>Organizational Profile and Capacity Template</w:t>
            </w:r>
          </w:p>
        </w:tc>
        <w:tc>
          <w:tcPr>
            <w:tcW w:w="2162" w:type="dxa"/>
          </w:tcPr>
          <w:p w14:paraId="354DB227" w14:textId="77777777" w:rsidR="00C10A7C" w:rsidRPr="00C10A7C" w:rsidRDefault="00C10A7C" w:rsidP="00A72ADE">
            <w:pPr>
              <w:rPr>
                <w:rFonts w:cstheme="minorHAnsi"/>
                <w:sz w:val="24"/>
                <w:szCs w:val="24"/>
              </w:rPr>
            </w:pPr>
          </w:p>
        </w:tc>
      </w:tr>
      <w:tr w:rsidR="00C10A7C" w:rsidRPr="00C10A7C" w14:paraId="1FC15964" w14:textId="77777777" w:rsidTr="00A72ADE">
        <w:tc>
          <w:tcPr>
            <w:tcW w:w="7553" w:type="dxa"/>
          </w:tcPr>
          <w:p w14:paraId="5A97B3CD" w14:textId="1D5A025C" w:rsidR="00C10A7C" w:rsidRPr="00C10A7C" w:rsidRDefault="00C10A7C" w:rsidP="00A72ADE">
            <w:pPr>
              <w:rPr>
                <w:rFonts w:cstheme="minorHAnsi"/>
                <w:sz w:val="24"/>
                <w:szCs w:val="24"/>
              </w:rPr>
            </w:pPr>
            <w:r w:rsidRPr="00C10A7C">
              <w:rPr>
                <w:rFonts w:cstheme="minorHAnsi"/>
                <w:sz w:val="24"/>
                <w:szCs w:val="24"/>
              </w:rPr>
              <w:t xml:space="preserve">Description/ composition of Executive Committee (EC) </w:t>
            </w:r>
          </w:p>
        </w:tc>
        <w:tc>
          <w:tcPr>
            <w:tcW w:w="2162" w:type="dxa"/>
          </w:tcPr>
          <w:p w14:paraId="08D99F4F" w14:textId="77777777" w:rsidR="00C10A7C" w:rsidRPr="00C10A7C" w:rsidRDefault="00C10A7C" w:rsidP="00A72ADE">
            <w:pPr>
              <w:rPr>
                <w:rFonts w:cstheme="minorHAnsi"/>
                <w:sz w:val="24"/>
                <w:szCs w:val="24"/>
              </w:rPr>
            </w:pPr>
          </w:p>
        </w:tc>
      </w:tr>
      <w:tr w:rsidR="00C10A7C" w:rsidRPr="00C10A7C" w14:paraId="4AECF688" w14:textId="77777777" w:rsidTr="00A72ADE">
        <w:tc>
          <w:tcPr>
            <w:tcW w:w="7553" w:type="dxa"/>
          </w:tcPr>
          <w:p w14:paraId="578F13F0" w14:textId="7E1BFD07" w:rsidR="00C10A7C" w:rsidRPr="00C10A7C" w:rsidRDefault="00C10A7C" w:rsidP="00A72ADE">
            <w:pPr>
              <w:tabs>
                <w:tab w:val="left" w:pos="1170"/>
              </w:tabs>
              <w:rPr>
                <w:rFonts w:cstheme="minorHAnsi"/>
                <w:sz w:val="24"/>
                <w:szCs w:val="24"/>
              </w:rPr>
            </w:pPr>
            <w:r w:rsidRPr="00C10A7C">
              <w:rPr>
                <w:rFonts w:cstheme="minorHAnsi"/>
                <w:sz w:val="24"/>
                <w:szCs w:val="24"/>
              </w:rPr>
              <w:t>Description of Current Staff</w:t>
            </w:r>
          </w:p>
        </w:tc>
        <w:tc>
          <w:tcPr>
            <w:tcW w:w="2162" w:type="dxa"/>
          </w:tcPr>
          <w:p w14:paraId="26FCCA63" w14:textId="77777777" w:rsidR="00C10A7C" w:rsidRPr="00C10A7C" w:rsidRDefault="00C10A7C" w:rsidP="00A72ADE">
            <w:pPr>
              <w:rPr>
                <w:rFonts w:cstheme="minorHAnsi"/>
                <w:sz w:val="24"/>
                <w:szCs w:val="24"/>
              </w:rPr>
            </w:pPr>
          </w:p>
        </w:tc>
      </w:tr>
      <w:tr w:rsidR="00C10A7C" w:rsidRPr="00C10A7C" w14:paraId="26FF7AE5" w14:textId="77777777" w:rsidTr="00A72ADE">
        <w:tc>
          <w:tcPr>
            <w:tcW w:w="7553" w:type="dxa"/>
          </w:tcPr>
          <w:p w14:paraId="7FBA8C94" w14:textId="7E582805" w:rsidR="00C10A7C" w:rsidRPr="00C10A7C" w:rsidRDefault="00C10A7C" w:rsidP="00A72ADE">
            <w:pPr>
              <w:tabs>
                <w:tab w:val="left" w:pos="1170"/>
              </w:tabs>
              <w:rPr>
                <w:rFonts w:cstheme="minorHAnsi"/>
                <w:sz w:val="24"/>
                <w:szCs w:val="24"/>
              </w:rPr>
            </w:pPr>
            <w:r w:rsidRPr="00C10A7C">
              <w:rPr>
                <w:rFonts w:cstheme="minorHAnsi"/>
                <w:sz w:val="24"/>
                <w:szCs w:val="24"/>
              </w:rPr>
              <w:t xml:space="preserve">Description of the Annual Financial turnover for the last three years </w:t>
            </w:r>
          </w:p>
        </w:tc>
        <w:tc>
          <w:tcPr>
            <w:tcW w:w="2162" w:type="dxa"/>
          </w:tcPr>
          <w:p w14:paraId="32B00D6A" w14:textId="77777777" w:rsidR="00C10A7C" w:rsidRPr="00C10A7C" w:rsidRDefault="00C10A7C" w:rsidP="00A72ADE">
            <w:pPr>
              <w:rPr>
                <w:rFonts w:cstheme="minorHAnsi"/>
                <w:sz w:val="24"/>
                <w:szCs w:val="24"/>
              </w:rPr>
            </w:pPr>
          </w:p>
        </w:tc>
      </w:tr>
      <w:tr w:rsidR="00C10A7C" w:rsidRPr="00C10A7C" w14:paraId="05423D59" w14:textId="77777777" w:rsidTr="00A72ADE">
        <w:tc>
          <w:tcPr>
            <w:tcW w:w="7553" w:type="dxa"/>
          </w:tcPr>
          <w:p w14:paraId="321A5F6F" w14:textId="140A02CD" w:rsidR="00C10A7C" w:rsidRPr="00C10A7C" w:rsidRDefault="00C10A7C" w:rsidP="00A72ADE">
            <w:pPr>
              <w:tabs>
                <w:tab w:val="left" w:pos="1170"/>
              </w:tabs>
              <w:rPr>
                <w:rFonts w:cstheme="minorHAnsi"/>
                <w:sz w:val="24"/>
                <w:szCs w:val="24"/>
              </w:rPr>
            </w:pPr>
            <w:r w:rsidRPr="00C10A7C">
              <w:rPr>
                <w:rFonts w:cstheme="minorHAnsi"/>
                <w:sz w:val="24"/>
                <w:szCs w:val="24"/>
              </w:rPr>
              <w:t xml:space="preserve">Organizational track records </w:t>
            </w:r>
          </w:p>
        </w:tc>
        <w:tc>
          <w:tcPr>
            <w:tcW w:w="2162" w:type="dxa"/>
          </w:tcPr>
          <w:p w14:paraId="38CC00AA" w14:textId="77777777" w:rsidR="00C10A7C" w:rsidRPr="00C10A7C" w:rsidRDefault="00C10A7C" w:rsidP="00A72ADE">
            <w:pPr>
              <w:rPr>
                <w:rFonts w:cstheme="minorHAnsi"/>
                <w:sz w:val="24"/>
                <w:szCs w:val="24"/>
              </w:rPr>
            </w:pPr>
          </w:p>
        </w:tc>
      </w:tr>
      <w:tr w:rsidR="00C10A7C" w:rsidRPr="00C10A7C" w14:paraId="015A595F" w14:textId="77777777" w:rsidTr="00A72ADE">
        <w:tc>
          <w:tcPr>
            <w:tcW w:w="7553" w:type="dxa"/>
          </w:tcPr>
          <w:p w14:paraId="59382CAA" w14:textId="1B0E33A6" w:rsidR="00C10A7C" w:rsidRPr="00C10A7C" w:rsidRDefault="00C10A7C" w:rsidP="00A72ADE">
            <w:pPr>
              <w:tabs>
                <w:tab w:val="left" w:pos="1170"/>
              </w:tabs>
              <w:rPr>
                <w:rFonts w:cstheme="minorHAnsi"/>
                <w:sz w:val="24"/>
                <w:szCs w:val="24"/>
              </w:rPr>
            </w:pPr>
            <w:r w:rsidRPr="00C10A7C">
              <w:rPr>
                <w:rFonts w:cstheme="minorHAnsi"/>
                <w:sz w:val="24"/>
                <w:szCs w:val="24"/>
              </w:rPr>
              <w:t>Descriptions of partnership with local/provincial/federal governments</w:t>
            </w:r>
          </w:p>
        </w:tc>
        <w:tc>
          <w:tcPr>
            <w:tcW w:w="2162" w:type="dxa"/>
          </w:tcPr>
          <w:p w14:paraId="5B164B79" w14:textId="77777777" w:rsidR="00C10A7C" w:rsidRPr="00C10A7C" w:rsidRDefault="00C10A7C" w:rsidP="00A72ADE">
            <w:pPr>
              <w:rPr>
                <w:rFonts w:cstheme="minorHAnsi"/>
                <w:sz w:val="24"/>
                <w:szCs w:val="24"/>
              </w:rPr>
            </w:pPr>
          </w:p>
        </w:tc>
      </w:tr>
      <w:tr w:rsidR="00C10A7C" w:rsidRPr="00C10A7C" w14:paraId="74E2FFDA" w14:textId="77777777" w:rsidTr="00A72ADE">
        <w:tc>
          <w:tcPr>
            <w:tcW w:w="7553" w:type="dxa"/>
          </w:tcPr>
          <w:p w14:paraId="02234105" w14:textId="77777777" w:rsidR="00C10A7C" w:rsidRPr="00C10A7C" w:rsidRDefault="00C10A7C" w:rsidP="00A72ADE">
            <w:pPr>
              <w:tabs>
                <w:tab w:val="left" w:pos="1170"/>
              </w:tabs>
              <w:rPr>
                <w:rFonts w:cstheme="minorHAnsi"/>
                <w:sz w:val="24"/>
                <w:szCs w:val="24"/>
              </w:rPr>
            </w:pPr>
            <w:r w:rsidRPr="00C10A7C">
              <w:rPr>
                <w:rFonts w:cstheme="minorHAnsi"/>
                <w:sz w:val="24"/>
                <w:szCs w:val="24"/>
              </w:rPr>
              <w:t xml:space="preserve">Copies of following documents </w:t>
            </w:r>
          </w:p>
          <w:p w14:paraId="1D821671" w14:textId="77777777"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 xml:space="preserve">NGO Registration Certificate </w:t>
            </w:r>
          </w:p>
          <w:p w14:paraId="7A36C6F0" w14:textId="77777777"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Affiliation Certificate in Social Welfare Council (SWC) with latest renewal</w:t>
            </w:r>
          </w:p>
          <w:p w14:paraId="227ADB9D" w14:textId="77777777"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PAN Certificate</w:t>
            </w:r>
          </w:p>
          <w:p w14:paraId="5E47DFFD" w14:textId="77777777"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Latest tax clearance certificate.</w:t>
            </w:r>
          </w:p>
          <w:p w14:paraId="0668D178" w14:textId="79AF13FA"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 xml:space="preserve">Audit Reports (last </w:t>
            </w:r>
            <w:r w:rsidR="007F78F5">
              <w:rPr>
                <w:rFonts w:cstheme="minorHAnsi"/>
                <w:sz w:val="24"/>
                <w:szCs w:val="24"/>
              </w:rPr>
              <w:t>1</w:t>
            </w:r>
            <w:r w:rsidRPr="00C10A7C">
              <w:rPr>
                <w:rFonts w:cstheme="minorHAnsi"/>
                <w:sz w:val="24"/>
                <w:szCs w:val="24"/>
              </w:rPr>
              <w:t xml:space="preserve"> fiscal year).</w:t>
            </w:r>
          </w:p>
          <w:p w14:paraId="795FEA58" w14:textId="5D591657" w:rsidR="00C10A7C" w:rsidRPr="00C10A7C" w:rsidRDefault="00C10A7C" w:rsidP="00BA5DFA">
            <w:pPr>
              <w:pStyle w:val="ListParagraph"/>
              <w:numPr>
                <w:ilvl w:val="1"/>
                <w:numId w:val="6"/>
              </w:numPr>
              <w:spacing w:after="0" w:line="240" w:lineRule="auto"/>
              <w:rPr>
                <w:rFonts w:cstheme="minorHAnsi"/>
                <w:sz w:val="24"/>
                <w:szCs w:val="24"/>
              </w:rPr>
            </w:pPr>
            <w:r w:rsidRPr="00C10A7C">
              <w:rPr>
                <w:rFonts w:cstheme="minorHAnsi"/>
                <w:sz w:val="24"/>
                <w:szCs w:val="24"/>
              </w:rPr>
              <w:t>Recent AGM Meeting minutes</w:t>
            </w:r>
          </w:p>
        </w:tc>
        <w:tc>
          <w:tcPr>
            <w:tcW w:w="2162" w:type="dxa"/>
          </w:tcPr>
          <w:p w14:paraId="6FAE1F36" w14:textId="77777777" w:rsidR="00C10A7C" w:rsidRPr="00C10A7C" w:rsidRDefault="00C10A7C" w:rsidP="00A72ADE">
            <w:pPr>
              <w:rPr>
                <w:rFonts w:cstheme="minorHAnsi"/>
                <w:sz w:val="24"/>
                <w:szCs w:val="24"/>
              </w:rPr>
            </w:pPr>
          </w:p>
          <w:p w14:paraId="05F05488" w14:textId="77777777" w:rsidR="00C10A7C" w:rsidRPr="00C10A7C" w:rsidRDefault="00C10A7C" w:rsidP="00A72ADE">
            <w:pPr>
              <w:rPr>
                <w:rFonts w:cstheme="minorHAnsi"/>
                <w:sz w:val="24"/>
                <w:szCs w:val="24"/>
              </w:rPr>
            </w:pPr>
          </w:p>
          <w:p w14:paraId="6FE786E6" w14:textId="77777777" w:rsidR="00C10A7C" w:rsidRPr="00C10A7C" w:rsidRDefault="00C10A7C" w:rsidP="00A72ADE">
            <w:pPr>
              <w:rPr>
                <w:rFonts w:cstheme="minorHAnsi"/>
                <w:sz w:val="24"/>
                <w:szCs w:val="24"/>
              </w:rPr>
            </w:pPr>
          </w:p>
          <w:p w14:paraId="202F06D0" w14:textId="77777777" w:rsidR="00C10A7C" w:rsidRPr="00C10A7C" w:rsidRDefault="00C10A7C" w:rsidP="00A72ADE">
            <w:pPr>
              <w:rPr>
                <w:rFonts w:cstheme="minorHAnsi"/>
                <w:sz w:val="24"/>
                <w:szCs w:val="24"/>
              </w:rPr>
            </w:pPr>
          </w:p>
          <w:p w14:paraId="47252AB6" w14:textId="77777777" w:rsidR="00C10A7C" w:rsidRPr="00C10A7C" w:rsidRDefault="00C10A7C" w:rsidP="00A72ADE">
            <w:pPr>
              <w:rPr>
                <w:rFonts w:cstheme="minorHAnsi"/>
                <w:sz w:val="24"/>
                <w:szCs w:val="24"/>
              </w:rPr>
            </w:pPr>
          </w:p>
          <w:p w14:paraId="77E45717" w14:textId="77777777" w:rsidR="00C10A7C" w:rsidRPr="00C10A7C" w:rsidRDefault="00C10A7C" w:rsidP="00A72ADE">
            <w:pPr>
              <w:rPr>
                <w:rFonts w:cstheme="minorHAnsi"/>
                <w:sz w:val="24"/>
                <w:szCs w:val="24"/>
              </w:rPr>
            </w:pPr>
          </w:p>
          <w:p w14:paraId="0DEDF86E" w14:textId="77777777" w:rsidR="00C10A7C" w:rsidRPr="00C10A7C" w:rsidRDefault="00C10A7C" w:rsidP="00A72ADE">
            <w:pPr>
              <w:rPr>
                <w:rFonts w:cstheme="minorHAnsi"/>
                <w:sz w:val="24"/>
                <w:szCs w:val="24"/>
              </w:rPr>
            </w:pPr>
          </w:p>
          <w:p w14:paraId="7D605D2A" w14:textId="77777777" w:rsidR="00C10A7C" w:rsidRPr="00C10A7C" w:rsidRDefault="00C10A7C" w:rsidP="00A72ADE">
            <w:pPr>
              <w:rPr>
                <w:rFonts w:cstheme="minorHAnsi"/>
                <w:sz w:val="24"/>
                <w:szCs w:val="24"/>
              </w:rPr>
            </w:pPr>
          </w:p>
        </w:tc>
      </w:tr>
    </w:tbl>
    <w:p w14:paraId="284E14AD" w14:textId="7F957CB0" w:rsidR="00897C6D" w:rsidRPr="00F149C5" w:rsidRDefault="00897C6D" w:rsidP="00F149C5">
      <w:pPr>
        <w:shd w:val="clear" w:color="auto" w:fill="FFFFFF"/>
        <w:spacing w:before="100" w:after="100"/>
        <w:jc w:val="both"/>
        <w:rPr>
          <w:rFonts w:eastAsia="Times New Roman" w:cs="Arial"/>
          <w:i/>
          <w:iCs/>
          <w:color w:val="0D0D0D" w:themeColor="text1" w:themeTint="F2"/>
          <w:sz w:val="20"/>
          <w:lang w:eastAsia="en-GB"/>
        </w:rPr>
      </w:pPr>
      <w:r w:rsidRPr="00F149C5">
        <w:rPr>
          <w:rFonts w:eastAsia="Times New Roman" w:cs="Arial"/>
          <w:i/>
          <w:iCs/>
          <w:color w:val="0D0D0D" w:themeColor="text1" w:themeTint="F2"/>
          <w:sz w:val="20"/>
          <w:lang w:eastAsia="en-GB"/>
        </w:rPr>
        <w:lastRenderedPageBreak/>
        <w:t xml:space="preserve">Note: All the documents submitted will be kept confidential and will solely be utilized for this </w:t>
      </w:r>
      <w:r w:rsidR="00243EAB">
        <w:rPr>
          <w:rFonts w:eastAsia="Times New Roman" w:cs="Arial"/>
          <w:i/>
          <w:iCs/>
          <w:color w:val="0D0D0D" w:themeColor="text1" w:themeTint="F2"/>
          <w:sz w:val="20"/>
          <w:lang w:eastAsia="en-GB"/>
        </w:rPr>
        <w:t>EOI</w:t>
      </w:r>
      <w:r w:rsidRPr="00F149C5">
        <w:rPr>
          <w:rFonts w:eastAsia="Times New Roman" w:cs="Arial"/>
          <w:i/>
          <w:iCs/>
          <w:color w:val="0D0D0D" w:themeColor="text1" w:themeTint="F2"/>
          <w:sz w:val="20"/>
          <w:lang w:eastAsia="en-GB"/>
        </w:rPr>
        <w:t xml:space="preserve"> process only. ADRA Nepal will notify or inform for permission if any documents </w:t>
      </w:r>
      <w:proofErr w:type="gramStart"/>
      <w:r w:rsidR="00F149C5" w:rsidRPr="00F149C5">
        <w:rPr>
          <w:rFonts w:eastAsia="Times New Roman" w:cs="Arial"/>
          <w:i/>
          <w:iCs/>
          <w:color w:val="0D0D0D" w:themeColor="text1" w:themeTint="F2"/>
          <w:sz w:val="20"/>
          <w:lang w:eastAsia="en-GB"/>
        </w:rPr>
        <w:t>have</w:t>
      </w:r>
      <w:r w:rsidRPr="00F149C5">
        <w:rPr>
          <w:rFonts w:eastAsia="Times New Roman" w:cs="Arial"/>
          <w:i/>
          <w:iCs/>
          <w:color w:val="0D0D0D" w:themeColor="text1" w:themeTint="F2"/>
          <w:sz w:val="20"/>
          <w:lang w:eastAsia="en-GB"/>
        </w:rPr>
        <w:t xml:space="preserve"> to</w:t>
      </w:r>
      <w:proofErr w:type="gramEnd"/>
      <w:r w:rsidRPr="00F149C5">
        <w:rPr>
          <w:rFonts w:eastAsia="Times New Roman" w:cs="Arial"/>
          <w:i/>
          <w:iCs/>
          <w:color w:val="0D0D0D" w:themeColor="text1" w:themeTint="F2"/>
          <w:sz w:val="20"/>
          <w:lang w:eastAsia="en-GB"/>
        </w:rPr>
        <w:t xml:space="preserve"> be used for other purposes outside of ADRA Nepal.</w:t>
      </w:r>
    </w:p>
    <w:p w14:paraId="336AEE8B" w14:textId="77777777" w:rsidR="00897C6D" w:rsidRDefault="00897C6D" w:rsidP="00CD01ED">
      <w:pPr>
        <w:autoSpaceDE w:val="0"/>
        <w:autoSpaceDN w:val="0"/>
        <w:adjustRightInd w:val="0"/>
        <w:spacing w:after="0"/>
        <w:jc w:val="both"/>
        <w:rPr>
          <w:rFonts w:cstheme="minorHAnsi"/>
          <w:b/>
          <w:sz w:val="24"/>
          <w:szCs w:val="24"/>
          <w:lang w:bidi="ar-SA"/>
        </w:rPr>
      </w:pPr>
    </w:p>
    <w:p w14:paraId="540F287E" w14:textId="5B42ED00" w:rsidR="00EC1B2C" w:rsidRDefault="00243EAB" w:rsidP="00EC1B2C">
      <w:pPr>
        <w:autoSpaceDE w:val="0"/>
        <w:autoSpaceDN w:val="0"/>
        <w:adjustRightInd w:val="0"/>
        <w:spacing w:after="0"/>
        <w:jc w:val="both"/>
        <w:rPr>
          <w:rFonts w:cs="Cambria"/>
          <w:b/>
          <w:sz w:val="24"/>
          <w:szCs w:val="24"/>
          <w:lang w:bidi="ar-SA"/>
        </w:rPr>
      </w:pPr>
      <w:r>
        <w:rPr>
          <w:rFonts w:cs="Cambria"/>
          <w:b/>
          <w:sz w:val="24"/>
          <w:szCs w:val="24"/>
          <w:lang w:bidi="ar-SA"/>
        </w:rPr>
        <w:t>EOI</w:t>
      </w:r>
      <w:r w:rsidR="00EC1B2C" w:rsidRPr="00705D53">
        <w:rPr>
          <w:rFonts w:cs="Cambria"/>
          <w:b/>
          <w:sz w:val="24"/>
          <w:szCs w:val="24"/>
          <w:lang w:bidi="ar-SA"/>
        </w:rPr>
        <w:t xml:space="preserve"> Evaluation Criteria</w:t>
      </w:r>
      <w:r w:rsidR="00EC1B2C">
        <w:rPr>
          <w:rFonts w:cs="Cambria"/>
          <w:b/>
          <w:sz w:val="24"/>
          <w:szCs w:val="24"/>
          <w:lang w:bidi="ar-SA"/>
        </w:rPr>
        <w:t xml:space="preserve"> and</w:t>
      </w:r>
      <w:r w:rsidR="00EC1B2C" w:rsidRPr="009C158E">
        <w:rPr>
          <w:rFonts w:eastAsia="Times New Roman" w:cs="Arial"/>
          <w:b/>
          <w:bCs/>
          <w:color w:val="0D0D0D" w:themeColor="text1" w:themeTint="F2"/>
          <w:sz w:val="24"/>
          <w:szCs w:val="24"/>
          <w:lang w:eastAsia="en-GB"/>
        </w:rPr>
        <w:t xml:space="preserve"> </w:t>
      </w:r>
      <w:r w:rsidR="00EC1B2C" w:rsidRPr="00886A11">
        <w:rPr>
          <w:rFonts w:eastAsia="Times New Roman" w:cs="Arial"/>
          <w:b/>
          <w:bCs/>
          <w:color w:val="0D0D0D" w:themeColor="text1" w:themeTint="F2"/>
          <w:sz w:val="24"/>
          <w:szCs w:val="24"/>
          <w:lang w:eastAsia="en-GB"/>
        </w:rPr>
        <w:t>Selection Process</w:t>
      </w:r>
      <w:r w:rsidR="00EC1B2C" w:rsidRPr="00705D53">
        <w:rPr>
          <w:rFonts w:cs="Cambria"/>
          <w:b/>
          <w:sz w:val="24"/>
          <w:szCs w:val="24"/>
          <w:lang w:bidi="ar-SA"/>
        </w:rPr>
        <w:t>:</w:t>
      </w:r>
    </w:p>
    <w:p w14:paraId="64915CB6" w14:textId="3F24DF24" w:rsidR="00EC1B2C" w:rsidRPr="00886A11" w:rsidRDefault="00EC1B2C" w:rsidP="00A90285">
      <w:pPr>
        <w:shd w:val="clear" w:color="auto" w:fill="FFFFFF"/>
        <w:spacing w:before="100" w:after="100"/>
        <w:jc w:val="both"/>
        <w:rPr>
          <w:rFonts w:eastAsia="Times New Roman" w:cs="Arial"/>
          <w:color w:val="0D0D0D" w:themeColor="text1" w:themeTint="F2"/>
          <w:sz w:val="24"/>
          <w:szCs w:val="24"/>
          <w:lang w:eastAsia="en-GB"/>
        </w:rPr>
      </w:pPr>
      <w:r w:rsidRPr="00886A11">
        <w:rPr>
          <w:rFonts w:eastAsia="Times New Roman" w:cs="Arial"/>
          <w:color w:val="0D0D0D" w:themeColor="text1" w:themeTint="F2"/>
          <w:sz w:val="24"/>
          <w:szCs w:val="24"/>
          <w:lang w:eastAsia="en-GB"/>
        </w:rPr>
        <w:t xml:space="preserve">Selection </w:t>
      </w:r>
      <w:r w:rsidR="00464064">
        <w:rPr>
          <w:rFonts w:eastAsia="Times New Roman" w:cs="Arial"/>
          <w:color w:val="0D0D0D" w:themeColor="text1" w:themeTint="F2"/>
          <w:sz w:val="24"/>
          <w:szCs w:val="24"/>
          <w:lang w:eastAsia="en-GB"/>
        </w:rPr>
        <w:t>committee</w:t>
      </w:r>
      <w:r w:rsidRPr="00886A11">
        <w:rPr>
          <w:rFonts w:eastAsia="Times New Roman" w:cs="Arial"/>
          <w:color w:val="0D0D0D" w:themeColor="text1" w:themeTint="F2"/>
          <w:sz w:val="24"/>
          <w:szCs w:val="24"/>
          <w:lang w:eastAsia="en-GB"/>
        </w:rPr>
        <w:t xml:space="preserve"> will be </w:t>
      </w:r>
      <w:r w:rsidR="00464064">
        <w:rPr>
          <w:rFonts w:eastAsia="Times New Roman" w:cs="Arial"/>
          <w:color w:val="0D0D0D" w:themeColor="text1" w:themeTint="F2"/>
          <w:sz w:val="24"/>
          <w:szCs w:val="24"/>
          <w:lang w:eastAsia="en-GB"/>
        </w:rPr>
        <w:t>formed</w:t>
      </w:r>
      <w:r w:rsidRPr="00886A11">
        <w:rPr>
          <w:rFonts w:eastAsia="Times New Roman" w:cs="Arial"/>
          <w:color w:val="0D0D0D" w:themeColor="text1" w:themeTint="F2"/>
          <w:sz w:val="24"/>
          <w:szCs w:val="24"/>
          <w:lang w:eastAsia="en-GB"/>
        </w:rPr>
        <w:t xml:space="preserve"> by the ADRA Nepal to review all the received </w:t>
      </w:r>
      <w:r>
        <w:rPr>
          <w:rFonts w:eastAsia="Times New Roman" w:cs="Arial"/>
          <w:color w:val="0D0D0D" w:themeColor="text1" w:themeTint="F2"/>
          <w:sz w:val="24"/>
          <w:szCs w:val="24"/>
          <w:lang w:eastAsia="en-GB"/>
        </w:rPr>
        <w:t>proposals</w:t>
      </w:r>
      <w:r w:rsidRPr="00886A11">
        <w:rPr>
          <w:rFonts w:eastAsia="Times New Roman" w:cs="Arial"/>
          <w:color w:val="0D0D0D" w:themeColor="text1" w:themeTint="F2"/>
          <w:sz w:val="24"/>
          <w:szCs w:val="24"/>
          <w:lang w:eastAsia="en-GB"/>
        </w:rPr>
        <w:t xml:space="preserve">. Potential </w:t>
      </w:r>
      <w:r w:rsidR="0057755F" w:rsidRPr="00886A11">
        <w:rPr>
          <w:rFonts w:eastAsia="Times New Roman" w:cs="Arial"/>
          <w:color w:val="0D0D0D" w:themeColor="text1" w:themeTint="F2"/>
          <w:sz w:val="24"/>
          <w:szCs w:val="24"/>
          <w:lang w:eastAsia="en-GB"/>
        </w:rPr>
        <w:t>organizations</w:t>
      </w:r>
      <w:r w:rsidRPr="00886A11">
        <w:rPr>
          <w:rFonts w:eastAsia="Times New Roman" w:cs="Arial"/>
          <w:color w:val="0D0D0D" w:themeColor="text1" w:themeTint="F2"/>
          <w:sz w:val="24"/>
          <w:szCs w:val="24"/>
          <w:lang w:eastAsia="en-GB"/>
        </w:rPr>
        <w:t xml:space="preserve"> obtaining high </w:t>
      </w:r>
      <w:r w:rsidR="007F3DEE" w:rsidRPr="00886A11">
        <w:rPr>
          <w:rFonts w:eastAsia="Times New Roman" w:cs="Arial"/>
          <w:color w:val="0D0D0D" w:themeColor="text1" w:themeTint="F2"/>
          <w:sz w:val="24"/>
          <w:szCs w:val="24"/>
          <w:lang w:eastAsia="en-GB"/>
        </w:rPr>
        <w:t>scores</w:t>
      </w:r>
      <w:r w:rsidRPr="00886A11">
        <w:rPr>
          <w:rFonts w:eastAsia="Times New Roman" w:cs="Arial"/>
          <w:color w:val="0D0D0D" w:themeColor="text1" w:themeTint="F2"/>
          <w:sz w:val="24"/>
          <w:szCs w:val="24"/>
          <w:lang w:eastAsia="en-GB"/>
        </w:rPr>
        <w:t xml:space="preserve"> in short listing process will be contacted for further queries. The </w:t>
      </w:r>
      <w:r w:rsidR="00464064">
        <w:rPr>
          <w:rFonts w:eastAsia="Times New Roman" w:cs="Arial"/>
          <w:color w:val="0D0D0D" w:themeColor="text1" w:themeTint="F2"/>
          <w:sz w:val="24"/>
          <w:szCs w:val="24"/>
          <w:lang w:eastAsia="en-GB"/>
        </w:rPr>
        <w:t>committee</w:t>
      </w:r>
      <w:r w:rsidRPr="00886A11">
        <w:rPr>
          <w:rFonts w:eastAsia="Times New Roman" w:cs="Arial"/>
          <w:color w:val="0D0D0D" w:themeColor="text1" w:themeTint="F2"/>
          <w:sz w:val="24"/>
          <w:szCs w:val="24"/>
          <w:lang w:eastAsia="en-GB"/>
        </w:rPr>
        <w:t xml:space="preserve"> may also have </w:t>
      </w:r>
      <w:proofErr w:type="gramStart"/>
      <w:r w:rsidRPr="00886A11">
        <w:rPr>
          <w:rFonts w:eastAsia="Times New Roman" w:cs="Arial"/>
          <w:color w:val="0D0D0D" w:themeColor="text1" w:themeTint="F2"/>
          <w:sz w:val="24"/>
          <w:szCs w:val="24"/>
          <w:lang w:eastAsia="en-GB"/>
        </w:rPr>
        <w:t>visit</w:t>
      </w:r>
      <w:proofErr w:type="gramEnd"/>
      <w:r w:rsidRPr="00886A11">
        <w:rPr>
          <w:rFonts w:eastAsia="Times New Roman" w:cs="Arial"/>
          <w:color w:val="0D0D0D" w:themeColor="text1" w:themeTint="F2"/>
          <w:sz w:val="24"/>
          <w:szCs w:val="24"/>
          <w:lang w:eastAsia="en-GB"/>
        </w:rPr>
        <w:t xml:space="preserve"> to short listed NGO office for the verification of information submitted through </w:t>
      </w:r>
      <w:r w:rsidR="00243EAB">
        <w:rPr>
          <w:rFonts w:eastAsia="Times New Roman" w:cs="Arial"/>
          <w:color w:val="0D0D0D" w:themeColor="text1" w:themeTint="F2"/>
          <w:sz w:val="24"/>
          <w:szCs w:val="24"/>
          <w:lang w:eastAsia="en-GB"/>
        </w:rPr>
        <w:t>EOI</w:t>
      </w:r>
      <w:r w:rsidRPr="00886A11">
        <w:rPr>
          <w:rFonts w:eastAsia="Times New Roman" w:cs="Arial"/>
          <w:color w:val="0D0D0D" w:themeColor="text1" w:themeTint="F2"/>
          <w:sz w:val="24"/>
          <w:szCs w:val="24"/>
          <w:lang w:eastAsia="en-GB"/>
        </w:rPr>
        <w:t xml:space="preserve">, if they feel necessary. </w:t>
      </w:r>
    </w:p>
    <w:p w14:paraId="379EA462" w14:textId="77777777" w:rsidR="00EC1B2C" w:rsidRPr="00A8305C" w:rsidRDefault="00EC1B2C" w:rsidP="00A90285">
      <w:pPr>
        <w:autoSpaceDE w:val="0"/>
        <w:autoSpaceDN w:val="0"/>
        <w:adjustRightInd w:val="0"/>
        <w:spacing w:after="0"/>
        <w:jc w:val="both"/>
        <w:rPr>
          <w:rFonts w:cs="Cambria"/>
          <w:sz w:val="24"/>
          <w:szCs w:val="24"/>
          <w:lang w:bidi="ar-SA"/>
        </w:rPr>
      </w:pPr>
      <w:r w:rsidRPr="00A8305C">
        <w:rPr>
          <w:rFonts w:cs="Cambria"/>
          <w:sz w:val="24"/>
          <w:szCs w:val="24"/>
          <w:lang w:bidi="ar-SA"/>
        </w:rPr>
        <w:t>Selection criteria include, but are not limited to, the following:</w:t>
      </w:r>
    </w:p>
    <w:p w14:paraId="5C151D84" w14:textId="77777777" w:rsidR="00EC1B2C" w:rsidRPr="001E446A" w:rsidRDefault="00EC1B2C" w:rsidP="00BA5DFA">
      <w:pPr>
        <w:pStyle w:val="ListParagraph"/>
        <w:numPr>
          <w:ilvl w:val="0"/>
          <w:numId w:val="1"/>
        </w:numPr>
        <w:autoSpaceDE w:val="0"/>
        <w:autoSpaceDN w:val="0"/>
        <w:adjustRightInd w:val="0"/>
        <w:spacing w:after="0"/>
        <w:jc w:val="both"/>
        <w:rPr>
          <w:rFonts w:cs="Cambria"/>
          <w:sz w:val="24"/>
          <w:szCs w:val="24"/>
        </w:rPr>
      </w:pPr>
      <w:r>
        <w:rPr>
          <w:rFonts w:cs="Cambria"/>
          <w:sz w:val="24"/>
          <w:szCs w:val="24"/>
        </w:rPr>
        <w:t>Evaluation</w:t>
      </w:r>
      <w:r w:rsidRPr="001E446A">
        <w:rPr>
          <w:rFonts w:cs="Cambria"/>
          <w:sz w:val="24"/>
          <w:szCs w:val="24"/>
        </w:rPr>
        <w:t xml:space="preserve"> Committee</w:t>
      </w:r>
      <w:r>
        <w:rPr>
          <w:rFonts w:cs="Cambria"/>
          <w:sz w:val="24"/>
          <w:szCs w:val="24"/>
        </w:rPr>
        <w:t xml:space="preserve"> (EC)</w:t>
      </w:r>
      <w:r w:rsidRPr="001E446A">
        <w:rPr>
          <w:rFonts w:cs="Cambria"/>
          <w:sz w:val="24"/>
          <w:szCs w:val="24"/>
        </w:rPr>
        <w:t xml:space="preserve"> first opens an envelope labelled “supporting documents” to check </w:t>
      </w:r>
      <w:proofErr w:type="gramStart"/>
      <w:r w:rsidRPr="001E446A">
        <w:rPr>
          <w:rFonts w:cs="Cambria"/>
          <w:sz w:val="24"/>
          <w:szCs w:val="24"/>
        </w:rPr>
        <w:t>whether or not</w:t>
      </w:r>
      <w:proofErr w:type="gramEnd"/>
      <w:r w:rsidRPr="001E446A">
        <w:rPr>
          <w:rFonts w:cs="Cambria"/>
          <w:sz w:val="24"/>
          <w:szCs w:val="24"/>
        </w:rPr>
        <w:t xml:space="preserve"> all required documents are submitted.</w:t>
      </w:r>
    </w:p>
    <w:p w14:paraId="53BA817C" w14:textId="55247453" w:rsidR="00EC1B2C" w:rsidRDefault="00EC1B2C" w:rsidP="00BA5DFA">
      <w:pPr>
        <w:pStyle w:val="ListParagraph"/>
        <w:numPr>
          <w:ilvl w:val="0"/>
          <w:numId w:val="1"/>
        </w:numPr>
        <w:autoSpaceDE w:val="0"/>
        <w:autoSpaceDN w:val="0"/>
        <w:adjustRightInd w:val="0"/>
        <w:spacing w:after="0"/>
        <w:jc w:val="both"/>
        <w:rPr>
          <w:rFonts w:cs="Cambria"/>
          <w:sz w:val="24"/>
          <w:szCs w:val="24"/>
        </w:rPr>
      </w:pPr>
      <w:r w:rsidRPr="001E446A">
        <w:rPr>
          <w:rFonts w:cs="Cambria"/>
          <w:sz w:val="24"/>
          <w:szCs w:val="24"/>
        </w:rPr>
        <w:t xml:space="preserve">Based on the criteria below, </w:t>
      </w:r>
      <w:r>
        <w:rPr>
          <w:rFonts w:cs="Cambria"/>
          <w:sz w:val="24"/>
          <w:szCs w:val="24"/>
        </w:rPr>
        <w:t>EC</w:t>
      </w:r>
      <w:r w:rsidRPr="001E446A">
        <w:rPr>
          <w:rFonts w:cs="Cambria"/>
          <w:sz w:val="24"/>
          <w:szCs w:val="24"/>
        </w:rPr>
        <w:t xml:space="preserve"> members score the </w:t>
      </w:r>
      <w:proofErr w:type="gramStart"/>
      <w:r w:rsidR="00243EAB">
        <w:rPr>
          <w:rFonts w:cs="Cambria"/>
          <w:sz w:val="24"/>
          <w:szCs w:val="24"/>
        </w:rPr>
        <w:t>EOI</w:t>
      </w:r>
      <w:r w:rsidRPr="001E446A">
        <w:rPr>
          <w:rFonts w:cs="Cambria"/>
          <w:sz w:val="24"/>
          <w:szCs w:val="24"/>
        </w:rPr>
        <w:t>, and</w:t>
      </w:r>
      <w:proofErr w:type="gramEnd"/>
      <w:r w:rsidRPr="001E446A">
        <w:rPr>
          <w:rFonts w:cs="Cambria"/>
          <w:sz w:val="24"/>
          <w:szCs w:val="24"/>
        </w:rPr>
        <w:t xml:space="preserve"> recommends an organization to </w:t>
      </w:r>
      <w:r>
        <w:rPr>
          <w:rFonts w:cs="Cambria"/>
          <w:sz w:val="24"/>
          <w:szCs w:val="24"/>
        </w:rPr>
        <w:t>ADRA Nepal</w:t>
      </w:r>
      <w:r w:rsidRPr="001E446A">
        <w:rPr>
          <w:rFonts w:cs="Cambria"/>
          <w:sz w:val="24"/>
          <w:szCs w:val="24"/>
        </w:rPr>
        <w:t xml:space="preserve"> for further processing. </w:t>
      </w:r>
    </w:p>
    <w:p w14:paraId="35066703" w14:textId="72CB1803" w:rsidR="00EC1B2C" w:rsidRPr="006C69BC" w:rsidRDefault="00EC1B2C" w:rsidP="00EC1B2C">
      <w:pPr>
        <w:autoSpaceDE w:val="0"/>
        <w:autoSpaceDN w:val="0"/>
        <w:adjustRightInd w:val="0"/>
        <w:spacing w:after="0"/>
        <w:jc w:val="both"/>
        <w:rPr>
          <w:rFonts w:cstheme="minorHAnsi"/>
          <w:b/>
          <w:sz w:val="24"/>
          <w:szCs w:val="24"/>
          <w:lang w:bidi="ar-SA"/>
        </w:rPr>
      </w:pPr>
      <w:r w:rsidRPr="006C69BC">
        <w:rPr>
          <w:rFonts w:cstheme="minorHAnsi"/>
          <w:b/>
          <w:sz w:val="24"/>
          <w:szCs w:val="24"/>
          <w:lang w:bidi="ar-SA"/>
        </w:rPr>
        <w:t xml:space="preserve">Grading/scoring: </w:t>
      </w:r>
    </w:p>
    <w:tbl>
      <w:tblPr>
        <w:tblStyle w:val="ListTable3-Accent5"/>
        <w:tblW w:w="5000" w:type="pct"/>
        <w:tblLook w:val="0000" w:firstRow="0" w:lastRow="0" w:firstColumn="0" w:lastColumn="0" w:noHBand="0" w:noVBand="0"/>
      </w:tblPr>
      <w:tblGrid>
        <w:gridCol w:w="1113"/>
        <w:gridCol w:w="6173"/>
        <w:gridCol w:w="2064"/>
      </w:tblGrid>
      <w:tr w:rsidR="00EC1B2C" w:rsidRPr="006C69BC" w14:paraId="0851239A" w14:textId="77777777" w:rsidTr="00A72ADE">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95" w:type="pct"/>
          </w:tcPr>
          <w:p w14:paraId="51AAA652" w14:textId="77777777" w:rsidR="00EC1B2C" w:rsidRPr="006C69BC" w:rsidRDefault="00EC1B2C" w:rsidP="00A72ADE">
            <w:pPr>
              <w:spacing w:line="240" w:lineRule="exact"/>
              <w:jc w:val="center"/>
              <w:rPr>
                <w:rFonts w:cstheme="minorHAnsi"/>
                <w:b/>
                <w:bCs/>
                <w:sz w:val="24"/>
                <w:szCs w:val="24"/>
              </w:rPr>
            </w:pPr>
            <w:r w:rsidRPr="006C69BC">
              <w:rPr>
                <w:rFonts w:cstheme="minorHAnsi"/>
                <w:b/>
                <w:bCs/>
                <w:sz w:val="24"/>
                <w:szCs w:val="24"/>
              </w:rPr>
              <w:t>S. No.</w:t>
            </w:r>
          </w:p>
        </w:tc>
        <w:tc>
          <w:tcPr>
            <w:tcW w:w="3301" w:type="pct"/>
          </w:tcPr>
          <w:p w14:paraId="1ABB7587" w14:textId="77777777" w:rsidR="00EC1B2C" w:rsidRPr="006C69BC" w:rsidRDefault="00EC1B2C" w:rsidP="00A72ADE">
            <w:pPr>
              <w:spacing w:line="240" w:lineRule="exact"/>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6C69BC">
              <w:rPr>
                <w:rFonts w:cstheme="minorHAnsi"/>
                <w:b/>
                <w:bCs/>
                <w:sz w:val="24"/>
                <w:szCs w:val="24"/>
              </w:rPr>
              <w:t>Major topic</w:t>
            </w:r>
          </w:p>
        </w:tc>
        <w:tc>
          <w:tcPr>
            <w:cnfStyle w:val="000010000000" w:firstRow="0" w:lastRow="0" w:firstColumn="0" w:lastColumn="0" w:oddVBand="1" w:evenVBand="0" w:oddHBand="0" w:evenHBand="0" w:firstRowFirstColumn="0" w:firstRowLastColumn="0" w:lastRowFirstColumn="0" w:lastRowLastColumn="0"/>
            <w:tcW w:w="1104" w:type="pct"/>
          </w:tcPr>
          <w:p w14:paraId="24987870" w14:textId="77777777" w:rsidR="00EC1B2C" w:rsidRPr="006C69BC" w:rsidRDefault="00EC1B2C" w:rsidP="00A72ADE">
            <w:pPr>
              <w:spacing w:line="240" w:lineRule="exact"/>
              <w:jc w:val="center"/>
              <w:rPr>
                <w:rFonts w:cstheme="minorHAnsi"/>
                <w:b/>
                <w:bCs/>
                <w:sz w:val="24"/>
                <w:szCs w:val="24"/>
              </w:rPr>
            </w:pPr>
            <w:r w:rsidRPr="006C69BC">
              <w:rPr>
                <w:rFonts w:cstheme="minorHAnsi"/>
                <w:b/>
                <w:bCs/>
                <w:sz w:val="24"/>
                <w:szCs w:val="24"/>
              </w:rPr>
              <w:t>Score weightage</w:t>
            </w:r>
          </w:p>
        </w:tc>
      </w:tr>
      <w:tr w:rsidR="003B3E06" w:rsidRPr="006C69BC" w14:paraId="5265ED48" w14:textId="77777777" w:rsidTr="00A72ADE">
        <w:trPr>
          <w:trHeight w:val="330"/>
        </w:trPr>
        <w:tc>
          <w:tcPr>
            <w:cnfStyle w:val="000010000000" w:firstRow="0" w:lastRow="0" w:firstColumn="0" w:lastColumn="0" w:oddVBand="1" w:evenVBand="0" w:oddHBand="0" w:evenHBand="0" w:firstRowFirstColumn="0" w:firstRowLastColumn="0" w:lastRowFirstColumn="0" w:lastRowLastColumn="0"/>
            <w:tcW w:w="595" w:type="pct"/>
          </w:tcPr>
          <w:p w14:paraId="7D7EA727" w14:textId="2EF6F03E" w:rsidR="003B3E06" w:rsidRPr="00615F2F" w:rsidRDefault="004D0F05" w:rsidP="00A72ADE">
            <w:pPr>
              <w:spacing w:line="240" w:lineRule="exact"/>
              <w:jc w:val="center"/>
              <w:rPr>
                <w:rFonts w:cstheme="minorHAnsi"/>
                <w:b/>
                <w:bCs/>
                <w:sz w:val="24"/>
                <w:szCs w:val="24"/>
              </w:rPr>
            </w:pPr>
            <w:r w:rsidRPr="00615F2F">
              <w:rPr>
                <w:rFonts w:cstheme="minorHAnsi"/>
                <w:b/>
                <w:bCs/>
                <w:sz w:val="24"/>
                <w:szCs w:val="24"/>
              </w:rPr>
              <w:t>1.</w:t>
            </w:r>
          </w:p>
        </w:tc>
        <w:tc>
          <w:tcPr>
            <w:tcW w:w="3301" w:type="pct"/>
          </w:tcPr>
          <w:p w14:paraId="652FD3B2" w14:textId="77777777" w:rsidR="003B3E06" w:rsidRPr="00615F2F" w:rsidRDefault="003B3E06" w:rsidP="004D0F05">
            <w:pPr>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615F2F">
              <w:rPr>
                <w:rFonts w:cstheme="minorHAnsi"/>
                <w:b/>
                <w:bCs/>
                <w:sz w:val="24"/>
                <w:szCs w:val="24"/>
              </w:rPr>
              <w:t>Governance System</w:t>
            </w:r>
          </w:p>
          <w:p w14:paraId="7EDF7DF9" w14:textId="77777777" w:rsidR="003B3E06" w:rsidRPr="00615F2F" w:rsidRDefault="003B3E06" w:rsidP="004D0F05">
            <w:pPr>
              <w:spacing w:line="240" w:lineRule="exact"/>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cnfStyle w:val="000010000000" w:firstRow="0" w:lastRow="0" w:firstColumn="0" w:lastColumn="0" w:oddVBand="1" w:evenVBand="0" w:oddHBand="0" w:evenHBand="0" w:firstRowFirstColumn="0" w:firstRowLastColumn="0" w:lastRowFirstColumn="0" w:lastRowLastColumn="0"/>
            <w:tcW w:w="1104" w:type="pct"/>
          </w:tcPr>
          <w:p w14:paraId="5EF0AE92" w14:textId="4134A32B" w:rsidR="003B3E06" w:rsidRPr="006C69BC" w:rsidRDefault="00BB0ED2" w:rsidP="00A72ADE">
            <w:pPr>
              <w:spacing w:line="240" w:lineRule="exact"/>
              <w:jc w:val="center"/>
              <w:rPr>
                <w:rFonts w:cstheme="minorHAnsi"/>
                <w:b/>
                <w:bCs/>
                <w:sz w:val="24"/>
                <w:szCs w:val="24"/>
              </w:rPr>
            </w:pPr>
            <w:r>
              <w:rPr>
                <w:rFonts w:cstheme="minorHAnsi"/>
                <w:b/>
                <w:bCs/>
                <w:sz w:val="24"/>
                <w:szCs w:val="24"/>
              </w:rPr>
              <w:t>3</w:t>
            </w:r>
            <w:r w:rsidR="00F87B30">
              <w:rPr>
                <w:rFonts w:cstheme="minorHAnsi"/>
                <w:b/>
                <w:bCs/>
                <w:sz w:val="24"/>
                <w:szCs w:val="24"/>
              </w:rPr>
              <w:t>0</w:t>
            </w:r>
          </w:p>
        </w:tc>
      </w:tr>
      <w:tr w:rsidR="0007495E" w:rsidRPr="006C69BC" w14:paraId="53F1CC0D" w14:textId="77777777" w:rsidTr="00A72AD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595" w:type="pct"/>
          </w:tcPr>
          <w:p w14:paraId="3F3862BE" w14:textId="781FF91B" w:rsidR="0007495E" w:rsidRPr="00AF5688" w:rsidRDefault="009D3873" w:rsidP="009D3873">
            <w:pPr>
              <w:spacing w:line="240" w:lineRule="exact"/>
              <w:jc w:val="right"/>
              <w:rPr>
                <w:rFonts w:cstheme="minorHAnsi"/>
                <w:sz w:val="24"/>
                <w:szCs w:val="24"/>
              </w:rPr>
            </w:pPr>
            <w:r w:rsidRPr="00AF5688">
              <w:rPr>
                <w:rFonts w:cstheme="minorHAnsi"/>
                <w:sz w:val="24"/>
                <w:szCs w:val="24"/>
              </w:rPr>
              <w:t>1</w:t>
            </w:r>
            <w:r w:rsidR="004D0F05" w:rsidRPr="00AF5688">
              <w:rPr>
                <w:rFonts w:cstheme="minorHAnsi"/>
                <w:sz w:val="24"/>
                <w:szCs w:val="24"/>
              </w:rPr>
              <w:t>.1</w:t>
            </w:r>
          </w:p>
        </w:tc>
        <w:tc>
          <w:tcPr>
            <w:tcW w:w="3301" w:type="pct"/>
          </w:tcPr>
          <w:p w14:paraId="7130EB4A" w14:textId="234E4740" w:rsidR="0007495E" w:rsidRPr="004D0F05" w:rsidRDefault="0007495E" w:rsidP="00A72ADE">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69BC">
              <w:rPr>
                <w:rFonts w:cstheme="minorHAnsi"/>
                <w:sz w:val="24"/>
                <w:szCs w:val="24"/>
              </w:rPr>
              <w:t>Organization background including registration, mission, vision, values, strategy, structure, GESI consideration both in board member &amp; staff, coordination and linkage</w:t>
            </w:r>
            <w:r w:rsidR="003B3E06">
              <w:rPr>
                <w:rFonts w:cstheme="minorHAnsi"/>
                <w:sz w:val="24"/>
                <w:szCs w:val="24"/>
              </w:rPr>
              <w:t xml:space="preserve">, </w:t>
            </w:r>
            <w:r w:rsidR="003B3E06" w:rsidRPr="003B3E06">
              <w:rPr>
                <w:rFonts w:cstheme="minorHAnsi"/>
                <w:sz w:val="24"/>
                <w:szCs w:val="24"/>
              </w:rPr>
              <w:t xml:space="preserve">Annual Report (Last </w:t>
            </w:r>
            <w:r w:rsidR="00BB0ED2">
              <w:rPr>
                <w:rFonts w:cstheme="minorHAnsi"/>
                <w:sz w:val="24"/>
                <w:szCs w:val="24"/>
              </w:rPr>
              <w:t>1</w:t>
            </w:r>
            <w:r w:rsidR="003B3E06" w:rsidRPr="003B3E06">
              <w:rPr>
                <w:rFonts w:cstheme="minorHAnsi"/>
                <w:sz w:val="24"/>
                <w:szCs w:val="24"/>
              </w:rPr>
              <w:t xml:space="preserve"> year)</w:t>
            </w:r>
            <w:r w:rsidR="003B3E06">
              <w:rPr>
                <w:rFonts w:cstheme="minorHAnsi"/>
                <w:sz w:val="24"/>
                <w:szCs w:val="24"/>
              </w:rPr>
              <w:t xml:space="preserve">, </w:t>
            </w:r>
            <w:r w:rsidR="003B3E06" w:rsidRPr="003B3E06">
              <w:rPr>
                <w:rFonts w:cstheme="minorHAnsi"/>
                <w:sz w:val="24"/>
                <w:szCs w:val="24"/>
              </w:rPr>
              <w:t>Human Resource Structure and Capacity of Key Staff</w:t>
            </w:r>
            <w:r w:rsidR="003B3E06">
              <w:rPr>
                <w:rFonts w:cstheme="minorHAnsi"/>
                <w:sz w:val="24"/>
                <w:szCs w:val="24"/>
              </w:rPr>
              <w:t xml:space="preserve">, </w:t>
            </w:r>
            <w:r w:rsidR="003B3E06" w:rsidRPr="003B3E06">
              <w:rPr>
                <w:rFonts w:cstheme="minorHAnsi"/>
                <w:sz w:val="24"/>
                <w:szCs w:val="24"/>
              </w:rPr>
              <w:t>Organizational policies, procedure, guidelines and plans (</w:t>
            </w:r>
            <w:r w:rsidR="004D0F05" w:rsidRPr="003B3E06">
              <w:rPr>
                <w:rFonts w:cstheme="minorHAnsi"/>
                <w:sz w:val="24"/>
                <w:szCs w:val="24"/>
              </w:rPr>
              <w:t>Finance, HR</w:t>
            </w:r>
            <w:r w:rsidR="003B3E06" w:rsidRPr="003B3E06">
              <w:rPr>
                <w:rFonts w:cstheme="minorHAnsi"/>
                <w:sz w:val="24"/>
                <w:szCs w:val="24"/>
              </w:rPr>
              <w:t>, Procurement, Safeguarding</w:t>
            </w:r>
          </w:p>
        </w:tc>
        <w:tc>
          <w:tcPr>
            <w:cnfStyle w:val="000010000000" w:firstRow="0" w:lastRow="0" w:firstColumn="0" w:lastColumn="0" w:oddVBand="1" w:evenVBand="0" w:oddHBand="0" w:evenHBand="0" w:firstRowFirstColumn="0" w:firstRowLastColumn="0" w:lastRowFirstColumn="0" w:lastRowLastColumn="0"/>
            <w:tcW w:w="1104" w:type="pct"/>
          </w:tcPr>
          <w:p w14:paraId="7CBF5A22" w14:textId="475A2A8D" w:rsidR="0007495E" w:rsidRPr="00502210" w:rsidRDefault="0007495E" w:rsidP="00A72ADE">
            <w:pPr>
              <w:spacing w:line="240" w:lineRule="exact"/>
              <w:jc w:val="center"/>
              <w:rPr>
                <w:rFonts w:cstheme="minorHAnsi"/>
                <w:b/>
                <w:bCs/>
                <w:sz w:val="24"/>
                <w:szCs w:val="24"/>
              </w:rPr>
            </w:pPr>
          </w:p>
        </w:tc>
      </w:tr>
      <w:tr w:rsidR="009D3873" w:rsidRPr="006C69BC" w14:paraId="5AEC4352" w14:textId="77777777" w:rsidTr="00A72ADE">
        <w:trPr>
          <w:trHeight w:val="247"/>
        </w:trPr>
        <w:tc>
          <w:tcPr>
            <w:cnfStyle w:val="000010000000" w:firstRow="0" w:lastRow="0" w:firstColumn="0" w:lastColumn="0" w:oddVBand="1" w:evenVBand="0" w:oddHBand="0" w:evenHBand="0" w:firstRowFirstColumn="0" w:firstRowLastColumn="0" w:lastRowFirstColumn="0" w:lastRowLastColumn="0"/>
            <w:tcW w:w="595" w:type="pct"/>
          </w:tcPr>
          <w:p w14:paraId="0BDD4110" w14:textId="021E42D5" w:rsidR="009D3873" w:rsidRPr="0057755F" w:rsidRDefault="009D3873" w:rsidP="009D3873">
            <w:pPr>
              <w:spacing w:line="240" w:lineRule="exact"/>
              <w:jc w:val="right"/>
              <w:rPr>
                <w:rFonts w:cstheme="minorHAnsi"/>
                <w:b/>
                <w:bCs/>
                <w:sz w:val="24"/>
                <w:szCs w:val="24"/>
              </w:rPr>
            </w:pPr>
            <w:r w:rsidRPr="0057755F">
              <w:rPr>
                <w:rFonts w:cstheme="minorHAnsi"/>
                <w:b/>
                <w:bCs/>
                <w:sz w:val="24"/>
                <w:szCs w:val="24"/>
              </w:rPr>
              <w:t xml:space="preserve">2. </w:t>
            </w:r>
          </w:p>
        </w:tc>
        <w:tc>
          <w:tcPr>
            <w:tcW w:w="3301" w:type="pct"/>
          </w:tcPr>
          <w:p w14:paraId="4215BB89" w14:textId="10E42CC9" w:rsidR="009D3873" w:rsidRPr="00615F2F" w:rsidRDefault="004D0F05" w:rsidP="00A72ADE">
            <w:pPr>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615F2F">
              <w:rPr>
                <w:rFonts w:cstheme="minorHAnsi"/>
                <w:b/>
                <w:bCs/>
                <w:sz w:val="24"/>
                <w:szCs w:val="24"/>
              </w:rPr>
              <w:t>Program Management</w:t>
            </w:r>
          </w:p>
        </w:tc>
        <w:tc>
          <w:tcPr>
            <w:cnfStyle w:val="000010000000" w:firstRow="0" w:lastRow="0" w:firstColumn="0" w:lastColumn="0" w:oddVBand="1" w:evenVBand="0" w:oddHBand="0" w:evenHBand="0" w:firstRowFirstColumn="0" w:firstRowLastColumn="0" w:lastRowFirstColumn="0" w:lastRowLastColumn="0"/>
            <w:tcW w:w="1104" w:type="pct"/>
          </w:tcPr>
          <w:p w14:paraId="56C83D80" w14:textId="328F85E0" w:rsidR="009D3873" w:rsidRPr="00502210" w:rsidRDefault="00464064" w:rsidP="00A72ADE">
            <w:pPr>
              <w:spacing w:line="240" w:lineRule="exact"/>
              <w:jc w:val="center"/>
              <w:rPr>
                <w:rFonts w:cstheme="minorHAnsi"/>
                <w:b/>
                <w:bCs/>
                <w:sz w:val="24"/>
                <w:szCs w:val="24"/>
              </w:rPr>
            </w:pPr>
            <w:r>
              <w:rPr>
                <w:rFonts w:cstheme="minorHAnsi"/>
                <w:b/>
                <w:bCs/>
                <w:sz w:val="24"/>
                <w:szCs w:val="24"/>
              </w:rPr>
              <w:t>50</w:t>
            </w:r>
          </w:p>
        </w:tc>
      </w:tr>
      <w:tr w:rsidR="00EC1B2C" w:rsidRPr="006C69BC" w14:paraId="4566CD31" w14:textId="77777777" w:rsidTr="00A72ADE">
        <w:trPr>
          <w:cnfStyle w:val="000000100000" w:firstRow="0" w:lastRow="0" w:firstColumn="0" w:lastColumn="0" w:oddVBand="0" w:evenVBand="0" w:oddHBand="1" w:evenHBand="0" w:firstRowFirstColumn="0" w:firstRowLastColumn="0" w:lastRowFirstColumn="0" w:lastRowLastColumn="0"/>
          <w:trHeight w:val="818"/>
        </w:trPr>
        <w:tc>
          <w:tcPr>
            <w:cnfStyle w:val="000010000000" w:firstRow="0" w:lastRow="0" w:firstColumn="0" w:lastColumn="0" w:oddVBand="1" w:evenVBand="0" w:oddHBand="0" w:evenHBand="0" w:firstRowFirstColumn="0" w:firstRowLastColumn="0" w:lastRowFirstColumn="0" w:lastRowLastColumn="0"/>
            <w:tcW w:w="595" w:type="pct"/>
          </w:tcPr>
          <w:p w14:paraId="3C104E9D" w14:textId="1ADAA2F9" w:rsidR="00EC1B2C" w:rsidRPr="00AF5688" w:rsidRDefault="000E36F1" w:rsidP="00A72ADE">
            <w:pPr>
              <w:spacing w:line="240" w:lineRule="exact"/>
              <w:jc w:val="right"/>
              <w:rPr>
                <w:rFonts w:cstheme="minorHAnsi"/>
                <w:sz w:val="24"/>
                <w:szCs w:val="24"/>
              </w:rPr>
            </w:pPr>
            <w:r w:rsidRPr="00AF5688">
              <w:rPr>
                <w:rFonts w:cstheme="minorHAnsi"/>
                <w:sz w:val="24"/>
                <w:szCs w:val="24"/>
              </w:rPr>
              <w:t>2</w:t>
            </w:r>
            <w:r w:rsidR="00723264" w:rsidRPr="00AF5688">
              <w:rPr>
                <w:rFonts w:cstheme="minorHAnsi"/>
                <w:sz w:val="24"/>
                <w:szCs w:val="24"/>
              </w:rPr>
              <w:t>.1</w:t>
            </w:r>
          </w:p>
        </w:tc>
        <w:tc>
          <w:tcPr>
            <w:tcW w:w="3301" w:type="pct"/>
          </w:tcPr>
          <w:p w14:paraId="58A4C02A" w14:textId="6BB09763" w:rsidR="009D3873" w:rsidRPr="006C69BC" w:rsidRDefault="00EC1B2C" w:rsidP="004D0F05">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C69BC">
              <w:rPr>
                <w:rFonts w:cstheme="minorHAnsi"/>
                <w:sz w:val="24"/>
                <w:szCs w:val="24"/>
              </w:rPr>
              <w:t xml:space="preserve">Organization experience implementing </w:t>
            </w:r>
            <w:r w:rsidR="00464064">
              <w:rPr>
                <w:rFonts w:cstheme="minorHAnsi"/>
                <w:sz w:val="24"/>
                <w:szCs w:val="24"/>
              </w:rPr>
              <w:t>emergency related</w:t>
            </w:r>
            <w:r w:rsidRPr="006C69BC">
              <w:rPr>
                <w:rFonts w:cstheme="minorHAnsi"/>
                <w:sz w:val="24"/>
                <w:szCs w:val="24"/>
              </w:rPr>
              <w:t xml:space="preserve"> program/</w:t>
            </w:r>
            <w:r w:rsidR="004D0F05" w:rsidRPr="006C69BC">
              <w:rPr>
                <w:rFonts w:cstheme="minorHAnsi"/>
                <w:sz w:val="24"/>
                <w:szCs w:val="24"/>
              </w:rPr>
              <w:t xml:space="preserve">activities </w:t>
            </w:r>
          </w:p>
        </w:tc>
        <w:tc>
          <w:tcPr>
            <w:cnfStyle w:val="000010000000" w:firstRow="0" w:lastRow="0" w:firstColumn="0" w:lastColumn="0" w:oddVBand="1" w:evenVBand="0" w:oddHBand="0" w:evenHBand="0" w:firstRowFirstColumn="0" w:firstRowLastColumn="0" w:lastRowFirstColumn="0" w:lastRowLastColumn="0"/>
            <w:tcW w:w="1104" w:type="pct"/>
          </w:tcPr>
          <w:p w14:paraId="436CF103" w14:textId="4384F4EA" w:rsidR="00EC1B2C" w:rsidRPr="00723264" w:rsidRDefault="00BB0ED2" w:rsidP="00723264">
            <w:pPr>
              <w:spacing w:line="240" w:lineRule="exact"/>
              <w:jc w:val="center"/>
              <w:rPr>
                <w:rFonts w:cstheme="minorHAnsi"/>
                <w:sz w:val="24"/>
                <w:szCs w:val="24"/>
              </w:rPr>
            </w:pPr>
            <w:r>
              <w:rPr>
                <w:rFonts w:cstheme="minorHAnsi"/>
                <w:sz w:val="24"/>
                <w:szCs w:val="24"/>
              </w:rPr>
              <w:t>15</w:t>
            </w:r>
          </w:p>
        </w:tc>
      </w:tr>
      <w:tr w:rsidR="001632BE" w:rsidRPr="006C69BC" w14:paraId="242243D1" w14:textId="77777777" w:rsidTr="00A72ADE">
        <w:trPr>
          <w:trHeight w:val="818"/>
        </w:trPr>
        <w:tc>
          <w:tcPr>
            <w:cnfStyle w:val="000010000000" w:firstRow="0" w:lastRow="0" w:firstColumn="0" w:lastColumn="0" w:oddVBand="1" w:evenVBand="0" w:oddHBand="0" w:evenHBand="0" w:firstRowFirstColumn="0" w:firstRowLastColumn="0" w:lastRowFirstColumn="0" w:lastRowLastColumn="0"/>
            <w:tcW w:w="595" w:type="pct"/>
          </w:tcPr>
          <w:p w14:paraId="29EA3117" w14:textId="6A4726FF" w:rsidR="001632BE" w:rsidRPr="00AF5688" w:rsidRDefault="001632BE" w:rsidP="00A72ADE">
            <w:pPr>
              <w:spacing w:line="240" w:lineRule="exact"/>
              <w:jc w:val="right"/>
              <w:rPr>
                <w:rFonts w:cstheme="minorHAnsi"/>
                <w:sz w:val="24"/>
                <w:szCs w:val="24"/>
              </w:rPr>
            </w:pPr>
            <w:r>
              <w:rPr>
                <w:rFonts w:cstheme="minorHAnsi"/>
                <w:sz w:val="24"/>
                <w:szCs w:val="24"/>
              </w:rPr>
              <w:t>2.2</w:t>
            </w:r>
          </w:p>
        </w:tc>
        <w:tc>
          <w:tcPr>
            <w:tcW w:w="3301" w:type="pct"/>
          </w:tcPr>
          <w:p w14:paraId="186A1081" w14:textId="1D78C022" w:rsidR="001632BE" w:rsidRPr="006C69BC" w:rsidRDefault="001632BE" w:rsidP="004D0F05">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w:t>
            </w:r>
            <w:r w:rsidRPr="006C69BC">
              <w:rPr>
                <w:rFonts w:cstheme="minorHAnsi"/>
                <w:sz w:val="24"/>
                <w:szCs w:val="24"/>
              </w:rPr>
              <w:t xml:space="preserve">rganization having similar experience in the required area of work </w:t>
            </w:r>
          </w:p>
        </w:tc>
        <w:tc>
          <w:tcPr>
            <w:cnfStyle w:val="000010000000" w:firstRow="0" w:lastRow="0" w:firstColumn="0" w:lastColumn="0" w:oddVBand="1" w:evenVBand="0" w:oddHBand="0" w:evenHBand="0" w:firstRowFirstColumn="0" w:firstRowLastColumn="0" w:lastRowFirstColumn="0" w:lastRowLastColumn="0"/>
            <w:tcW w:w="1104" w:type="pct"/>
          </w:tcPr>
          <w:p w14:paraId="3807F3D7" w14:textId="3C6F9DA9" w:rsidR="001632BE" w:rsidRPr="00723264" w:rsidRDefault="001632BE" w:rsidP="00723264">
            <w:pPr>
              <w:spacing w:line="240" w:lineRule="exact"/>
              <w:jc w:val="center"/>
              <w:rPr>
                <w:rFonts w:cstheme="minorHAnsi"/>
                <w:sz w:val="24"/>
                <w:szCs w:val="24"/>
              </w:rPr>
            </w:pPr>
            <w:r>
              <w:rPr>
                <w:rFonts w:cstheme="minorHAnsi"/>
                <w:sz w:val="24"/>
                <w:szCs w:val="24"/>
              </w:rPr>
              <w:t>5</w:t>
            </w:r>
          </w:p>
        </w:tc>
      </w:tr>
      <w:tr w:rsidR="00EC1B2C" w:rsidRPr="006C69BC" w14:paraId="48EBF746" w14:textId="77777777" w:rsidTr="006C69BC">
        <w:trPr>
          <w:cnfStyle w:val="000000100000" w:firstRow="0" w:lastRow="0" w:firstColumn="0" w:lastColumn="0" w:oddVBand="0" w:evenVBand="0" w:oddHBand="1" w:evenHBand="0" w:firstRowFirstColumn="0" w:firstRowLastColumn="0" w:lastRowFirstColumn="0" w:lastRowLastColumn="0"/>
          <w:trHeight w:val="161"/>
        </w:trPr>
        <w:tc>
          <w:tcPr>
            <w:cnfStyle w:val="000010000000" w:firstRow="0" w:lastRow="0" w:firstColumn="0" w:lastColumn="0" w:oddVBand="1" w:evenVBand="0" w:oddHBand="0" w:evenHBand="0" w:firstRowFirstColumn="0" w:firstRowLastColumn="0" w:lastRowFirstColumn="0" w:lastRowLastColumn="0"/>
            <w:tcW w:w="595" w:type="pct"/>
          </w:tcPr>
          <w:p w14:paraId="13DAA71F" w14:textId="687A4C00" w:rsidR="00EC1B2C" w:rsidRPr="00AF5688" w:rsidRDefault="00723264" w:rsidP="00723264">
            <w:pPr>
              <w:spacing w:line="240" w:lineRule="exact"/>
              <w:jc w:val="right"/>
              <w:rPr>
                <w:rFonts w:cstheme="minorHAnsi"/>
                <w:sz w:val="24"/>
                <w:szCs w:val="24"/>
              </w:rPr>
            </w:pPr>
            <w:r w:rsidRPr="00AF5688">
              <w:rPr>
                <w:rFonts w:cstheme="minorHAnsi"/>
                <w:sz w:val="24"/>
                <w:szCs w:val="24"/>
              </w:rPr>
              <w:t>2.</w:t>
            </w:r>
            <w:r w:rsidR="001632BE">
              <w:rPr>
                <w:rFonts w:cstheme="minorHAnsi"/>
                <w:sz w:val="24"/>
                <w:szCs w:val="24"/>
              </w:rPr>
              <w:t>3</w:t>
            </w:r>
          </w:p>
        </w:tc>
        <w:tc>
          <w:tcPr>
            <w:tcW w:w="3301" w:type="pct"/>
          </w:tcPr>
          <w:p w14:paraId="464A0D54" w14:textId="30B51A47" w:rsidR="00EC1B2C" w:rsidRPr="004D0F05" w:rsidRDefault="009D3873" w:rsidP="00723264">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D0F05">
              <w:rPr>
                <w:rFonts w:cstheme="minorHAnsi"/>
                <w:sz w:val="24"/>
                <w:szCs w:val="24"/>
              </w:rPr>
              <w:t>Technical competency and experience</w:t>
            </w:r>
          </w:p>
        </w:tc>
        <w:tc>
          <w:tcPr>
            <w:cnfStyle w:val="000010000000" w:firstRow="0" w:lastRow="0" w:firstColumn="0" w:lastColumn="0" w:oddVBand="1" w:evenVBand="0" w:oddHBand="0" w:evenHBand="0" w:firstRowFirstColumn="0" w:firstRowLastColumn="0" w:lastRowFirstColumn="0" w:lastRowLastColumn="0"/>
            <w:tcW w:w="1104" w:type="pct"/>
          </w:tcPr>
          <w:p w14:paraId="21EE2AC8" w14:textId="4488B6FF" w:rsidR="00EC1B2C" w:rsidRPr="00723264" w:rsidRDefault="00BB0ED2" w:rsidP="00723264">
            <w:pPr>
              <w:spacing w:line="240" w:lineRule="exact"/>
              <w:jc w:val="center"/>
              <w:rPr>
                <w:rFonts w:cstheme="minorHAnsi"/>
                <w:sz w:val="24"/>
                <w:szCs w:val="24"/>
              </w:rPr>
            </w:pPr>
            <w:r>
              <w:rPr>
                <w:rFonts w:cstheme="minorHAnsi"/>
                <w:sz w:val="24"/>
                <w:szCs w:val="24"/>
              </w:rPr>
              <w:t>20</w:t>
            </w:r>
          </w:p>
        </w:tc>
      </w:tr>
      <w:tr w:rsidR="006C69BC" w:rsidRPr="006C69BC" w14:paraId="3EAFBE42" w14:textId="77777777" w:rsidTr="00A72ADE">
        <w:trPr>
          <w:trHeight w:val="179"/>
        </w:trPr>
        <w:tc>
          <w:tcPr>
            <w:cnfStyle w:val="000010000000" w:firstRow="0" w:lastRow="0" w:firstColumn="0" w:lastColumn="0" w:oddVBand="1" w:evenVBand="0" w:oddHBand="0" w:evenHBand="0" w:firstRowFirstColumn="0" w:firstRowLastColumn="0" w:lastRowFirstColumn="0" w:lastRowLastColumn="0"/>
            <w:tcW w:w="595" w:type="pct"/>
          </w:tcPr>
          <w:p w14:paraId="12C2B36E" w14:textId="0CB5A5BF" w:rsidR="006C69BC" w:rsidRPr="00615F2F" w:rsidRDefault="000E36F1" w:rsidP="006C69BC">
            <w:pPr>
              <w:spacing w:line="240" w:lineRule="exact"/>
              <w:jc w:val="right"/>
              <w:rPr>
                <w:rFonts w:cstheme="minorHAnsi"/>
                <w:b/>
                <w:bCs/>
                <w:sz w:val="24"/>
                <w:szCs w:val="24"/>
              </w:rPr>
            </w:pPr>
            <w:r w:rsidRPr="00615F2F">
              <w:rPr>
                <w:rFonts w:cstheme="minorHAnsi"/>
                <w:b/>
                <w:bCs/>
                <w:sz w:val="24"/>
                <w:szCs w:val="24"/>
              </w:rPr>
              <w:t>3</w:t>
            </w:r>
          </w:p>
        </w:tc>
        <w:tc>
          <w:tcPr>
            <w:tcW w:w="3301" w:type="pct"/>
          </w:tcPr>
          <w:p w14:paraId="526A4486" w14:textId="2FA43A0C" w:rsidR="006C69BC" w:rsidRPr="00615F2F" w:rsidRDefault="006C69BC" w:rsidP="004D0F05">
            <w:pPr>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615F2F">
              <w:rPr>
                <w:rFonts w:cstheme="minorHAnsi"/>
                <w:b/>
                <w:bCs/>
                <w:sz w:val="24"/>
                <w:szCs w:val="24"/>
              </w:rPr>
              <w:t xml:space="preserve">Financial </w:t>
            </w:r>
            <w:r w:rsidR="003B3E06" w:rsidRPr="00615F2F">
              <w:rPr>
                <w:rFonts w:cstheme="minorHAnsi"/>
                <w:b/>
                <w:bCs/>
                <w:sz w:val="24"/>
                <w:szCs w:val="24"/>
              </w:rPr>
              <w:t xml:space="preserve">Management </w:t>
            </w:r>
            <w:r w:rsidRPr="00615F2F">
              <w:rPr>
                <w:rFonts w:cstheme="minorHAnsi"/>
                <w:b/>
                <w:bCs/>
                <w:sz w:val="24"/>
                <w:szCs w:val="24"/>
              </w:rPr>
              <w:t>systems</w:t>
            </w:r>
          </w:p>
        </w:tc>
        <w:tc>
          <w:tcPr>
            <w:cnfStyle w:val="000010000000" w:firstRow="0" w:lastRow="0" w:firstColumn="0" w:lastColumn="0" w:oddVBand="1" w:evenVBand="0" w:oddHBand="0" w:evenHBand="0" w:firstRowFirstColumn="0" w:firstRowLastColumn="0" w:lastRowFirstColumn="0" w:lastRowLastColumn="0"/>
            <w:tcW w:w="1104" w:type="pct"/>
          </w:tcPr>
          <w:p w14:paraId="51D3A00C" w14:textId="70EF21EA" w:rsidR="006C69BC" w:rsidRPr="00723264" w:rsidRDefault="003B3E06" w:rsidP="00723264">
            <w:pPr>
              <w:spacing w:line="240" w:lineRule="exact"/>
              <w:jc w:val="center"/>
              <w:rPr>
                <w:rFonts w:cstheme="minorHAnsi"/>
                <w:b/>
                <w:bCs/>
                <w:sz w:val="24"/>
                <w:szCs w:val="24"/>
              </w:rPr>
            </w:pPr>
            <w:r w:rsidRPr="00723264">
              <w:rPr>
                <w:rFonts w:cstheme="minorHAnsi"/>
                <w:b/>
                <w:bCs/>
                <w:sz w:val="24"/>
                <w:szCs w:val="24"/>
              </w:rPr>
              <w:t>1</w:t>
            </w:r>
            <w:r w:rsidR="00464064">
              <w:rPr>
                <w:rFonts w:cstheme="minorHAnsi"/>
                <w:b/>
                <w:bCs/>
                <w:sz w:val="24"/>
                <w:szCs w:val="24"/>
              </w:rPr>
              <w:t>0</w:t>
            </w:r>
          </w:p>
        </w:tc>
      </w:tr>
      <w:tr w:rsidR="003B3E06" w:rsidRPr="006C69BC" w14:paraId="0CEDF023" w14:textId="77777777" w:rsidTr="00A72ADE">
        <w:trPr>
          <w:cnfStyle w:val="000000100000" w:firstRow="0" w:lastRow="0" w:firstColumn="0" w:lastColumn="0" w:oddVBand="0" w:evenVBand="0" w:oddHBand="1" w:evenHBand="0" w:firstRowFirstColumn="0" w:firstRowLastColumn="0" w:lastRowFirstColumn="0" w:lastRowLastColumn="0"/>
          <w:trHeight w:val="179"/>
        </w:trPr>
        <w:tc>
          <w:tcPr>
            <w:cnfStyle w:val="000010000000" w:firstRow="0" w:lastRow="0" w:firstColumn="0" w:lastColumn="0" w:oddVBand="1" w:evenVBand="0" w:oddHBand="0" w:evenHBand="0" w:firstRowFirstColumn="0" w:firstRowLastColumn="0" w:lastRowFirstColumn="0" w:lastRowLastColumn="0"/>
            <w:tcW w:w="595" w:type="pct"/>
          </w:tcPr>
          <w:p w14:paraId="51B4F378" w14:textId="794A652C" w:rsidR="003B3E06" w:rsidRDefault="00723264" w:rsidP="006C69BC">
            <w:pPr>
              <w:spacing w:line="240" w:lineRule="exact"/>
              <w:jc w:val="right"/>
              <w:rPr>
                <w:rFonts w:cstheme="minorHAnsi"/>
                <w:sz w:val="24"/>
                <w:szCs w:val="24"/>
              </w:rPr>
            </w:pPr>
            <w:r>
              <w:rPr>
                <w:rFonts w:cstheme="minorHAnsi"/>
                <w:sz w:val="24"/>
                <w:szCs w:val="24"/>
              </w:rPr>
              <w:t>3.1</w:t>
            </w:r>
          </w:p>
        </w:tc>
        <w:tc>
          <w:tcPr>
            <w:tcW w:w="3301" w:type="pct"/>
          </w:tcPr>
          <w:p w14:paraId="25ED1790" w14:textId="0A47CD7D" w:rsidR="003B3E06" w:rsidRPr="006C69BC" w:rsidRDefault="00BB0ED2" w:rsidP="004D0F05">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Pr="004D0F05">
              <w:rPr>
                <w:rFonts w:cstheme="minorHAnsi"/>
                <w:sz w:val="24"/>
                <w:szCs w:val="24"/>
              </w:rPr>
              <w:t>-year</w:t>
            </w:r>
            <w:r w:rsidR="003B3E06" w:rsidRPr="004D0F05">
              <w:rPr>
                <w:rFonts w:cstheme="minorHAnsi"/>
                <w:sz w:val="24"/>
                <w:szCs w:val="24"/>
              </w:rPr>
              <w:t xml:space="preserve"> updated Audit Report and Financial </w:t>
            </w:r>
            <w:r w:rsidR="00723264" w:rsidRPr="004D0F05">
              <w:rPr>
                <w:rFonts w:cstheme="minorHAnsi"/>
                <w:sz w:val="24"/>
                <w:szCs w:val="24"/>
              </w:rPr>
              <w:t>Statement,</w:t>
            </w:r>
            <w:r w:rsidR="003B3E06" w:rsidRPr="004D0F05">
              <w:rPr>
                <w:rFonts w:cstheme="minorHAnsi"/>
                <w:sz w:val="24"/>
                <w:szCs w:val="24"/>
              </w:rPr>
              <w:t xml:space="preserve"> Tax Clearance Certificate with renewals &amp; </w:t>
            </w:r>
            <w:r w:rsidR="00723264" w:rsidRPr="004D0F05">
              <w:rPr>
                <w:rFonts w:cstheme="minorHAnsi"/>
                <w:sz w:val="24"/>
                <w:szCs w:val="24"/>
              </w:rPr>
              <w:t>Exemption,</w:t>
            </w:r>
            <w:r w:rsidR="003B3E06" w:rsidRPr="004D0F05">
              <w:rPr>
                <w:rFonts w:cstheme="minorHAnsi"/>
                <w:sz w:val="24"/>
                <w:szCs w:val="24"/>
              </w:rPr>
              <w:t xml:space="preserve"> Financial Statement (BS &amp; I&amp;E Statement along with Schedules), Analysis of Financial Statement (BS &amp; I&amp;E Statement along with Schedules)</w:t>
            </w:r>
          </w:p>
        </w:tc>
        <w:tc>
          <w:tcPr>
            <w:cnfStyle w:val="000010000000" w:firstRow="0" w:lastRow="0" w:firstColumn="0" w:lastColumn="0" w:oddVBand="1" w:evenVBand="0" w:oddHBand="0" w:evenHBand="0" w:firstRowFirstColumn="0" w:firstRowLastColumn="0" w:lastRowFirstColumn="0" w:lastRowLastColumn="0"/>
            <w:tcW w:w="1104" w:type="pct"/>
          </w:tcPr>
          <w:p w14:paraId="13ADC868" w14:textId="0ABC8397" w:rsidR="003B3E06" w:rsidRDefault="003B3E06" w:rsidP="006C69BC">
            <w:pPr>
              <w:jc w:val="center"/>
              <w:rPr>
                <w:rFonts w:cstheme="minorHAnsi"/>
                <w:sz w:val="24"/>
                <w:szCs w:val="24"/>
              </w:rPr>
            </w:pPr>
          </w:p>
        </w:tc>
      </w:tr>
      <w:tr w:rsidR="003B3E06" w:rsidRPr="006C69BC" w14:paraId="3000E715" w14:textId="77777777" w:rsidTr="00A72ADE">
        <w:trPr>
          <w:trHeight w:val="179"/>
        </w:trPr>
        <w:tc>
          <w:tcPr>
            <w:cnfStyle w:val="000010000000" w:firstRow="0" w:lastRow="0" w:firstColumn="0" w:lastColumn="0" w:oddVBand="1" w:evenVBand="0" w:oddHBand="0" w:evenHBand="0" w:firstRowFirstColumn="0" w:firstRowLastColumn="0" w:lastRowFirstColumn="0" w:lastRowLastColumn="0"/>
            <w:tcW w:w="595" w:type="pct"/>
          </w:tcPr>
          <w:p w14:paraId="19D1C80A" w14:textId="128F9C14" w:rsidR="003B3E06" w:rsidRPr="00615F2F" w:rsidRDefault="000E36F1" w:rsidP="006C69BC">
            <w:pPr>
              <w:spacing w:line="240" w:lineRule="exact"/>
              <w:jc w:val="right"/>
              <w:rPr>
                <w:rFonts w:cstheme="minorHAnsi"/>
                <w:b/>
                <w:bCs/>
                <w:sz w:val="24"/>
                <w:szCs w:val="24"/>
              </w:rPr>
            </w:pPr>
            <w:r w:rsidRPr="00615F2F">
              <w:rPr>
                <w:rFonts w:cstheme="minorHAnsi"/>
                <w:b/>
                <w:bCs/>
                <w:sz w:val="24"/>
                <w:szCs w:val="24"/>
              </w:rPr>
              <w:t>4</w:t>
            </w:r>
          </w:p>
        </w:tc>
        <w:tc>
          <w:tcPr>
            <w:tcW w:w="3301" w:type="pct"/>
          </w:tcPr>
          <w:p w14:paraId="1FF3DFC2" w14:textId="4F96D0F2" w:rsidR="003B3E06" w:rsidRPr="00615F2F" w:rsidRDefault="003B3E06" w:rsidP="004D0F05">
            <w:pPr>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615F2F">
              <w:rPr>
                <w:rFonts w:cstheme="minorHAnsi"/>
                <w:b/>
                <w:bCs/>
                <w:sz w:val="24"/>
                <w:szCs w:val="24"/>
              </w:rPr>
              <w:t>Monitoring &amp; Evaluation System</w:t>
            </w:r>
          </w:p>
        </w:tc>
        <w:tc>
          <w:tcPr>
            <w:cnfStyle w:val="000010000000" w:firstRow="0" w:lastRow="0" w:firstColumn="0" w:lastColumn="0" w:oddVBand="1" w:evenVBand="0" w:oddHBand="0" w:evenHBand="0" w:firstRowFirstColumn="0" w:firstRowLastColumn="0" w:lastRowFirstColumn="0" w:lastRowLastColumn="0"/>
            <w:tcW w:w="1104" w:type="pct"/>
          </w:tcPr>
          <w:p w14:paraId="69DBCAD3" w14:textId="273EA809" w:rsidR="003B3E06" w:rsidRPr="00723264" w:rsidRDefault="003B3E06" w:rsidP="006C69BC">
            <w:pPr>
              <w:jc w:val="center"/>
              <w:rPr>
                <w:rFonts w:cstheme="minorHAnsi"/>
                <w:b/>
                <w:bCs/>
                <w:sz w:val="24"/>
                <w:szCs w:val="24"/>
              </w:rPr>
            </w:pPr>
            <w:r w:rsidRPr="00723264">
              <w:rPr>
                <w:rFonts w:cstheme="minorHAnsi"/>
                <w:b/>
                <w:bCs/>
                <w:sz w:val="24"/>
                <w:szCs w:val="24"/>
              </w:rPr>
              <w:t>1</w:t>
            </w:r>
            <w:r w:rsidR="00464064">
              <w:rPr>
                <w:rFonts w:cstheme="minorHAnsi"/>
                <w:b/>
                <w:bCs/>
                <w:sz w:val="24"/>
                <w:szCs w:val="24"/>
              </w:rPr>
              <w:t>0</w:t>
            </w:r>
          </w:p>
        </w:tc>
      </w:tr>
      <w:tr w:rsidR="006C69BC" w:rsidRPr="006C69BC" w14:paraId="4654A93A" w14:textId="77777777" w:rsidTr="00A72AD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595" w:type="pct"/>
          </w:tcPr>
          <w:p w14:paraId="341CFF61" w14:textId="77777777" w:rsidR="006C69BC" w:rsidRPr="006C69BC" w:rsidRDefault="006C69BC" w:rsidP="006C69BC">
            <w:pPr>
              <w:spacing w:line="240" w:lineRule="exact"/>
              <w:jc w:val="center"/>
              <w:rPr>
                <w:rFonts w:cstheme="minorHAnsi"/>
                <w:b/>
                <w:bCs/>
                <w:sz w:val="24"/>
                <w:szCs w:val="24"/>
              </w:rPr>
            </w:pPr>
          </w:p>
        </w:tc>
        <w:tc>
          <w:tcPr>
            <w:tcW w:w="3301" w:type="pct"/>
          </w:tcPr>
          <w:p w14:paraId="577DFC09" w14:textId="77777777" w:rsidR="006C69BC" w:rsidRPr="006C69BC" w:rsidRDefault="006C69BC" w:rsidP="006C69BC">
            <w:pPr>
              <w:autoSpaceDE w:val="0"/>
              <w:autoSpaceDN w:val="0"/>
              <w:adjustRightInd w:val="0"/>
              <w:spacing w:line="240" w:lineRule="exact"/>
              <w:jc w:val="right"/>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6C69BC">
              <w:rPr>
                <w:rFonts w:cstheme="minorHAnsi"/>
                <w:b/>
                <w:bCs/>
                <w:sz w:val="24"/>
                <w:szCs w:val="24"/>
              </w:rPr>
              <w:t xml:space="preserve">Total </w:t>
            </w:r>
          </w:p>
        </w:tc>
        <w:tc>
          <w:tcPr>
            <w:cnfStyle w:val="000010000000" w:firstRow="0" w:lastRow="0" w:firstColumn="0" w:lastColumn="0" w:oddVBand="1" w:evenVBand="0" w:oddHBand="0" w:evenHBand="0" w:firstRowFirstColumn="0" w:firstRowLastColumn="0" w:lastRowFirstColumn="0" w:lastRowLastColumn="0"/>
            <w:tcW w:w="1104" w:type="pct"/>
          </w:tcPr>
          <w:p w14:paraId="173AD045" w14:textId="25640D4F" w:rsidR="006C69BC" w:rsidRPr="006C69BC" w:rsidRDefault="006C69BC" w:rsidP="006C69BC">
            <w:pPr>
              <w:spacing w:line="240" w:lineRule="exact"/>
              <w:jc w:val="center"/>
              <w:rPr>
                <w:rFonts w:cstheme="minorHAnsi"/>
                <w:b/>
                <w:bCs/>
                <w:sz w:val="24"/>
                <w:szCs w:val="24"/>
              </w:rPr>
            </w:pPr>
            <w:r w:rsidRPr="006C69BC">
              <w:rPr>
                <w:rFonts w:cstheme="minorHAnsi"/>
                <w:b/>
                <w:bCs/>
                <w:sz w:val="24"/>
                <w:szCs w:val="24"/>
              </w:rPr>
              <w:t>100</w:t>
            </w:r>
          </w:p>
        </w:tc>
      </w:tr>
    </w:tbl>
    <w:p w14:paraId="58125171" w14:textId="246F3F4F" w:rsidR="00A4095F" w:rsidRDefault="00EC1B2C" w:rsidP="00CD01ED">
      <w:pPr>
        <w:autoSpaceDE w:val="0"/>
        <w:autoSpaceDN w:val="0"/>
        <w:adjustRightInd w:val="0"/>
        <w:spacing w:after="0"/>
        <w:jc w:val="both"/>
        <w:rPr>
          <w:rFonts w:cstheme="minorHAnsi"/>
          <w:b/>
          <w:i/>
          <w:iCs/>
          <w:sz w:val="24"/>
          <w:szCs w:val="24"/>
          <w:lang w:bidi="ar-SA"/>
        </w:rPr>
      </w:pPr>
      <w:r w:rsidRPr="006C69BC">
        <w:rPr>
          <w:rFonts w:cstheme="minorHAnsi"/>
          <w:b/>
          <w:i/>
          <w:iCs/>
          <w:sz w:val="24"/>
          <w:szCs w:val="24"/>
          <w:lang w:bidi="ar-SA"/>
        </w:rPr>
        <w:t xml:space="preserve">Note: Those </w:t>
      </w:r>
      <w:r w:rsidR="00CA6034" w:rsidRPr="006C69BC">
        <w:rPr>
          <w:rFonts w:cstheme="minorHAnsi"/>
          <w:b/>
          <w:i/>
          <w:iCs/>
          <w:sz w:val="24"/>
          <w:szCs w:val="24"/>
          <w:lang w:bidi="ar-SA"/>
        </w:rPr>
        <w:t>organizations</w:t>
      </w:r>
      <w:r w:rsidRPr="006C69BC">
        <w:rPr>
          <w:rFonts w:cstheme="minorHAnsi"/>
          <w:b/>
          <w:i/>
          <w:iCs/>
          <w:sz w:val="24"/>
          <w:szCs w:val="24"/>
          <w:lang w:bidi="ar-SA"/>
        </w:rPr>
        <w:t xml:space="preserve"> who do not submit supporting documents will NOT be considered for evaluation.</w:t>
      </w:r>
    </w:p>
    <w:sectPr w:rsidR="00A4095F" w:rsidSect="00A1468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25F4" w14:textId="77777777" w:rsidR="00945A4B" w:rsidRDefault="00945A4B" w:rsidP="0081604E">
      <w:pPr>
        <w:spacing w:after="0" w:line="240" w:lineRule="auto"/>
      </w:pPr>
      <w:r>
        <w:separator/>
      </w:r>
    </w:p>
  </w:endnote>
  <w:endnote w:type="continuationSeparator" w:id="0">
    <w:p w14:paraId="5554C1D9" w14:textId="77777777" w:rsidR="00945A4B" w:rsidRDefault="00945A4B" w:rsidP="0081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erif">
    <w:charset w:val="00"/>
    <w:family w:val="roman"/>
    <w:pitch w:val="variable"/>
    <w:sig w:usb0="E00002FF" w:usb1="500078FF" w:usb2="0000002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49BF" w14:textId="492E4919" w:rsidR="000032C0" w:rsidRDefault="000032C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0A1A" w14:textId="77777777" w:rsidR="00945A4B" w:rsidRDefault="00945A4B" w:rsidP="0081604E">
      <w:pPr>
        <w:spacing w:after="0" w:line="240" w:lineRule="auto"/>
      </w:pPr>
      <w:r>
        <w:separator/>
      </w:r>
    </w:p>
  </w:footnote>
  <w:footnote w:type="continuationSeparator" w:id="0">
    <w:p w14:paraId="0FAF6BFF" w14:textId="77777777" w:rsidR="00945A4B" w:rsidRDefault="00945A4B" w:rsidP="00816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F98C" w14:textId="1E8712C2" w:rsidR="000032C0" w:rsidRDefault="000032C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A84"/>
    <w:multiLevelType w:val="hybridMultilevel"/>
    <w:tmpl w:val="027233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D3995"/>
    <w:multiLevelType w:val="hybridMultilevel"/>
    <w:tmpl w:val="8DE2A832"/>
    <w:lvl w:ilvl="0" w:tplc="03E274CC">
      <w:numFmt w:val="bullet"/>
      <w:lvlText w:val="☐"/>
      <w:lvlJc w:val="left"/>
      <w:pPr>
        <w:ind w:left="361" w:hanging="255"/>
      </w:pPr>
      <w:rPr>
        <w:rFonts w:ascii="MS Gothic" w:eastAsia="MS Gothic" w:hAnsi="MS Gothic" w:cs="MS Gothic" w:hint="default"/>
        <w:w w:val="99"/>
        <w:sz w:val="20"/>
        <w:szCs w:val="20"/>
        <w:lang w:val="en-US" w:eastAsia="en-US" w:bidi="ar-SA"/>
      </w:rPr>
    </w:lvl>
    <w:lvl w:ilvl="1" w:tplc="1334FA00">
      <w:numFmt w:val="bullet"/>
      <w:lvlText w:val="•"/>
      <w:lvlJc w:val="left"/>
      <w:pPr>
        <w:ind w:left="581" w:hanging="255"/>
      </w:pPr>
      <w:rPr>
        <w:rFonts w:hint="default"/>
        <w:lang w:val="en-US" w:eastAsia="en-US" w:bidi="ar-SA"/>
      </w:rPr>
    </w:lvl>
    <w:lvl w:ilvl="2" w:tplc="700CE0E4">
      <w:numFmt w:val="bullet"/>
      <w:lvlText w:val="•"/>
      <w:lvlJc w:val="left"/>
      <w:pPr>
        <w:ind w:left="803" w:hanging="255"/>
      </w:pPr>
      <w:rPr>
        <w:rFonts w:hint="default"/>
        <w:lang w:val="en-US" w:eastAsia="en-US" w:bidi="ar-SA"/>
      </w:rPr>
    </w:lvl>
    <w:lvl w:ilvl="3" w:tplc="39CE0794">
      <w:numFmt w:val="bullet"/>
      <w:lvlText w:val="•"/>
      <w:lvlJc w:val="left"/>
      <w:pPr>
        <w:ind w:left="1024" w:hanging="255"/>
      </w:pPr>
      <w:rPr>
        <w:rFonts w:hint="default"/>
        <w:lang w:val="en-US" w:eastAsia="en-US" w:bidi="ar-SA"/>
      </w:rPr>
    </w:lvl>
    <w:lvl w:ilvl="4" w:tplc="2894FC16">
      <w:numFmt w:val="bullet"/>
      <w:lvlText w:val="•"/>
      <w:lvlJc w:val="left"/>
      <w:pPr>
        <w:ind w:left="1246" w:hanging="255"/>
      </w:pPr>
      <w:rPr>
        <w:rFonts w:hint="default"/>
        <w:lang w:val="en-US" w:eastAsia="en-US" w:bidi="ar-SA"/>
      </w:rPr>
    </w:lvl>
    <w:lvl w:ilvl="5" w:tplc="A358DD70">
      <w:numFmt w:val="bullet"/>
      <w:lvlText w:val="•"/>
      <w:lvlJc w:val="left"/>
      <w:pPr>
        <w:ind w:left="1468" w:hanging="255"/>
      </w:pPr>
      <w:rPr>
        <w:rFonts w:hint="default"/>
        <w:lang w:val="en-US" w:eastAsia="en-US" w:bidi="ar-SA"/>
      </w:rPr>
    </w:lvl>
    <w:lvl w:ilvl="6" w:tplc="9E1E5058">
      <w:numFmt w:val="bullet"/>
      <w:lvlText w:val="•"/>
      <w:lvlJc w:val="left"/>
      <w:pPr>
        <w:ind w:left="1689" w:hanging="255"/>
      </w:pPr>
      <w:rPr>
        <w:rFonts w:hint="default"/>
        <w:lang w:val="en-US" w:eastAsia="en-US" w:bidi="ar-SA"/>
      </w:rPr>
    </w:lvl>
    <w:lvl w:ilvl="7" w:tplc="D90AEDBA">
      <w:numFmt w:val="bullet"/>
      <w:lvlText w:val="•"/>
      <w:lvlJc w:val="left"/>
      <w:pPr>
        <w:ind w:left="1911" w:hanging="255"/>
      </w:pPr>
      <w:rPr>
        <w:rFonts w:hint="default"/>
        <w:lang w:val="en-US" w:eastAsia="en-US" w:bidi="ar-SA"/>
      </w:rPr>
    </w:lvl>
    <w:lvl w:ilvl="8" w:tplc="833AE79A">
      <w:numFmt w:val="bullet"/>
      <w:lvlText w:val="•"/>
      <w:lvlJc w:val="left"/>
      <w:pPr>
        <w:ind w:left="2132" w:hanging="255"/>
      </w:pPr>
      <w:rPr>
        <w:rFonts w:hint="default"/>
        <w:lang w:val="en-US" w:eastAsia="en-US" w:bidi="ar-SA"/>
      </w:rPr>
    </w:lvl>
  </w:abstractNum>
  <w:abstractNum w:abstractNumId="2" w15:restartNumberingAfterBreak="0">
    <w:nsid w:val="086717FF"/>
    <w:multiLevelType w:val="hybridMultilevel"/>
    <w:tmpl w:val="93CEB8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A5FFB"/>
    <w:multiLevelType w:val="multilevel"/>
    <w:tmpl w:val="BBE02B8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562" w:hanging="562"/>
      </w:pPr>
      <w:rPr>
        <w:rFonts w:ascii="Noto Serif" w:hAnsi="Noto Serif" w:hint="default"/>
        <w:color w:val="007B5F"/>
      </w:rPr>
    </w:lvl>
    <w:lvl w:ilvl="2">
      <w:start w:val="1"/>
      <w:numFmt w:val="lowerLetter"/>
      <w:lvlText w:val="%3."/>
      <w:lvlJc w:val="left"/>
      <w:pPr>
        <w:ind w:left="1123" w:hanging="561"/>
      </w:pPr>
      <w:rPr>
        <w:rFonts w:ascii="Noto Serif" w:hAnsi="Noto Serif" w:hint="default"/>
        <w:color w:val="007B5F"/>
      </w:rPr>
    </w:lvl>
    <w:lvl w:ilvl="3">
      <w:start w:val="1"/>
      <w:numFmt w:val="decimal"/>
      <w:lvlText w:val="(%4)"/>
      <w:lvlJc w:val="left"/>
      <w:pPr>
        <w:ind w:left="1685" w:hanging="562"/>
      </w:pPr>
      <w:rPr>
        <w:rFonts w:ascii="Noto Serif" w:hAnsi="Noto Serif" w:hint="default"/>
        <w:color w:val="007B5F"/>
      </w:rPr>
    </w:lvl>
    <w:lvl w:ilvl="4">
      <w:start w:val="1"/>
      <w:numFmt w:val="lowerLetter"/>
      <w:lvlText w:val="(%5)"/>
      <w:lvlJc w:val="left"/>
      <w:pPr>
        <w:ind w:left="2246" w:hanging="561"/>
      </w:pPr>
      <w:rPr>
        <w:rFonts w:ascii="Noto Serif" w:hAnsi="Noto Serif" w:hint="default"/>
        <w:color w:val="007B5F"/>
      </w:rPr>
    </w:lvl>
    <w:lvl w:ilvl="5">
      <w:start w:val="1"/>
      <w:numFmt w:val="lowerRoman"/>
      <w:lvlText w:val="(%6)"/>
      <w:lvlJc w:val="left"/>
      <w:pPr>
        <w:ind w:left="2808" w:hanging="562"/>
      </w:pPr>
      <w:rPr>
        <w:rFonts w:ascii="Noto Serif" w:hAnsi="Noto Serif"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B5076A6"/>
    <w:multiLevelType w:val="hybridMultilevel"/>
    <w:tmpl w:val="334092B6"/>
    <w:lvl w:ilvl="0" w:tplc="CBFAC410">
      <w:numFmt w:val="bullet"/>
      <w:lvlText w:val="☐"/>
      <w:lvlJc w:val="left"/>
      <w:pPr>
        <w:ind w:left="361" w:hanging="255"/>
      </w:pPr>
      <w:rPr>
        <w:rFonts w:ascii="MS Gothic" w:eastAsia="MS Gothic" w:hAnsi="MS Gothic" w:cs="MS Gothic" w:hint="default"/>
        <w:w w:val="99"/>
        <w:sz w:val="20"/>
        <w:szCs w:val="20"/>
        <w:lang w:val="en-US" w:eastAsia="en-US" w:bidi="ar-SA"/>
      </w:rPr>
    </w:lvl>
    <w:lvl w:ilvl="1" w:tplc="10944570">
      <w:numFmt w:val="bullet"/>
      <w:lvlText w:val="•"/>
      <w:lvlJc w:val="left"/>
      <w:pPr>
        <w:ind w:left="581" w:hanging="255"/>
      </w:pPr>
      <w:rPr>
        <w:rFonts w:hint="default"/>
        <w:lang w:val="en-US" w:eastAsia="en-US" w:bidi="ar-SA"/>
      </w:rPr>
    </w:lvl>
    <w:lvl w:ilvl="2" w:tplc="3866F896">
      <w:numFmt w:val="bullet"/>
      <w:lvlText w:val="•"/>
      <w:lvlJc w:val="left"/>
      <w:pPr>
        <w:ind w:left="803" w:hanging="255"/>
      </w:pPr>
      <w:rPr>
        <w:rFonts w:hint="default"/>
        <w:lang w:val="en-US" w:eastAsia="en-US" w:bidi="ar-SA"/>
      </w:rPr>
    </w:lvl>
    <w:lvl w:ilvl="3" w:tplc="296A55E4">
      <w:numFmt w:val="bullet"/>
      <w:lvlText w:val="•"/>
      <w:lvlJc w:val="left"/>
      <w:pPr>
        <w:ind w:left="1024" w:hanging="255"/>
      </w:pPr>
      <w:rPr>
        <w:rFonts w:hint="default"/>
        <w:lang w:val="en-US" w:eastAsia="en-US" w:bidi="ar-SA"/>
      </w:rPr>
    </w:lvl>
    <w:lvl w:ilvl="4" w:tplc="A134B56A">
      <w:numFmt w:val="bullet"/>
      <w:lvlText w:val="•"/>
      <w:lvlJc w:val="left"/>
      <w:pPr>
        <w:ind w:left="1246" w:hanging="255"/>
      </w:pPr>
      <w:rPr>
        <w:rFonts w:hint="default"/>
        <w:lang w:val="en-US" w:eastAsia="en-US" w:bidi="ar-SA"/>
      </w:rPr>
    </w:lvl>
    <w:lvl w:ilvl="5" w:tplc="4B02EFF0">
      <w:numFmt w:val="bullet"/>
      <w:lvlText w:val="•"/>
      <w:lvlJc w:val="left"/>
      <w:pPr>
        <w:ind w:left="1468" w:hanging="255"/>
      </w:pPr>
      <w:rPr>
        <w:rFonts w:hint="default"/>
        <w:lang w:val="en-US" w:eastAsia="en-US" w:bidi="ar-SA"/>
      </w:rPr>
    </w:lvl>
    <w:lvl w:ilvl="6" w:tplc="56DED2E4">
      <w:numFmt w:val="bullet"/>
      <w:lvlText w:val="•"/>
      <w:lvlJc w:val="left"/>
      <w:pPr>
        <w:ind w:left="1689" w:hanging="255"/>
      </w:pPr>
      <w:rPr>
        <w:rFonts w:hint="default"/>
        <w:lang w:val="en-US" w:eastAsia="en-US" w:bidi="ar-SA"/>
      </w:rPr>
    </w:lvl>
    <w:lvl w:ilvl="7" w:tplc="2B10651C">
      <w:numFmt w:val="bullet"/>
      <w:lvlText w:val="•"/>
      <w:lvlJc w:val="left"/>
      <w:pPr>
        <w:ind w:left="1911" w:hanging="255"/>
      </w:pPr>
      <w:rPr>
        <w:rFonts w:hint="default"/>
        <w:lang w:val="en-US" w:eastAsia="en-US" w:bidi="ar-SA"/>
      </w:rPr>
    </w:lvl>
    <w:lvl w:ilvl="8" w:tplc="785AA0F8">
      <w:numFmt w:val="bullet"/>
      <w:lvlText w:val="•"/>
      <w:lvlJc w:val="left"/>
      <w:pPr>
        <w:ind w:left="2132" w:hanging="255"/>
      </w:pPr>
      <w:rPr>
        <w:rFonts w:hint="default"/>
        <w:lang w:val="en-US" w:eastAsia="en-US" w:bidi="ar-SA"/>
      </w:rPr>
    </w:lvl>
  </w:abstractNum>
  <w:abstractNum w:abstractNumId="5" w15:restartNumberingAfterBreak="0">
    <w:nsid w:val="29056124"/>
    <w:multiLevelType w:val="hybridMultilevel"/>
    <w:tmpl w:val="C688EE84"/>
    <w:lvl w:ilvl="0" w:tplc="E5D821A2">
      <w:numFmt w:val="bullet"/>
      <w:lvlText w:val="☐"/>
      <w:lvlJc w:val="left"/>
      <w:pPr>
        <w:ind w:left="361" w:hanging="255"/>
      </w:pPr>
      <w:rPr>
        <w:rFonts w:ascii="MS Gothic" w:eastAsia="MS Gothic" w:hAnsi="MS Gothic" w:cs="MS Gothic" w:hint="default"/>
        <w:w w:val="99"/>
        <w:sz w:val="20"/>
        <w:szCs w:val="20"/>
        <w:lang w:val="en-US" w:eastAsia="en-US" w:bidi="ar-SA"/>
      </w:rPr>
    </w:lvl>
    <w:lvl w:ilvl="1" w:tplc="90964B66">
      <w:numFmt w:val="bullet"/>
      <w:lvlText w:val="•"/>
      <w:lvlJc w:val="left"/>
      <w:pPr>
        <w:ind w:left="581" w:hanging="255"/>
      </w:pPr>
      <w:rPr>
        <w:rFonts w:hint="default"/>
        <w:lang w:val="en-US" w:eastAsia="en-US" w:bidi="ar-SA"/>
      </w:rPr>
    </w:lvl>
    <w:lvl w:ilvl="2" w:tplc="1BE0A7B0">
      <w:numFmt w:val="bullet"/>
      <w:lvlText w:val="•"/>
      <w:lvlJc w:val="left"/>
      <w:pPr>
        <w:ind w:left="803" w:hanging="255"/>
      </w:pPr>
      <w:rPr>
        <w:rFonts w:hint="default"/>
        <w:lang w:val="en-US" w:eastAsia="en-US" w:bidi="ar-SA"/>
      </w:rPr>
    </w:lvl>
    <w:lvl w:ilvl="3" w:tplc="AF2E2BD0">
      <w:numFmt w:val="bullet"/>
      <w:lvlText w:val="•"/>
      <w:lvlJc w:val="left"/>
      <w:pPr>
        <w:ind w:left="1024" w:hanging="255"/>
      </w:pPr>
      <w:rPr>
        <w:rFonts w:hint="default"/>
        <w:lang w:val="en-US" w:eastAsia="en-US" w:bidi="ar-SA"/>
      </w:rPr>
    </w:lvl>
    <w:lvl w:ilvl="4" w:tplc="36167AE4">
      <w:numFmt w:val="bullet"/>
      <w:lvlText w:val="•"/>
      <w:lvlJc w:val="left"/>
      <w:pPr>
        <w:ind w:left="1246" w:hanging="255"/>
      </w:pPr>
      <w:rPr>
        <w:rFonts w:hint="default"/>
        <w:lang w:val="en-US" w:eastAsia="en-US" w:bidi="ar-SA"/>
      </w:rPr>
    </w:lvl>
    <w:lvl w:ilvl="5" w:tplc="FCE6C438">
      <w:numFmt w:val="bullet"/>
      <w:lvlText w:val="•"/>
      <w:lvlJc w:val="left"/>
      <w:pPr>
        <w:ind w:left="1468" w:hanging="255"/>
      </w:pPr>
      <w:rPr>
        <w:rFonts w:hint="default"/>
        <w:lang w:val="en-US" w:eastAsia="en-US" w:bidi="ar-SA"/>
      </w:rPr>
    </w:lvl>
    <w:lvl w:ilvl="6" w:tplc="300A3BFC">
      <w:numFmt w:val="bullet"/>
      <w:lvlText w:val="•"/>
      <w:lvlJc w:val="left"/>
      <w:pPr>
        <w:ind w:left="1689" w:hanging="255"/>
      </w:pPr>
      <w:rPr>
        <w:rFonts w:hint="default"/>
        <w:lang w:val="en-US" w:eastAsia="en-US" w:bidi="ar-SA"/>
      </w:rPr>
    </w:lvl>
    <w:lvl w:ilvl="7" w:tplc="B3BCAF84">
      <w:numFmt w:val="bullet"/>
      <w:lvlText w:val="•"/>
      <w:lvlJc w:val="left"/>
      <w:pPr>
        <w:ind w:left="1911" w:hanging="255"/>
      </w:pPr>
      <w:rPr>
        <w:rFonts w:hint="default"/>
        <w:lang w:val="en-US" w:eastAsia="en-US" w:bidi="ar-SA"/>
      </w:rPr>
    </w:lvl>
    <w:lvl w:ilvl="8" w:tplc="F086C9F6">
      <w:numFmt w:val="bullet"/>
      <w:lvlText w:val="•"/>
      <w:lvlJc w:val="left"/>
      <w:pPr>
        <w:ind w:left="2132" w:hanging="255"/>
      </w:pPr>
      <w:rPr>
        <w:rFonts w:hint="default"/>
        <w:lang w:val="en-US" w:eastAsia="en-US" w:bidi="ar-SA"/>
      </w:rPr>
    </w:lvl>
  </w:abstractNum>
  <w:abstractNum w:abstractNumId="6" w15:restartNumberingAfterBreak="0">
    <w:nsid w:val="2DE852CD"/>
    <w:multiLevelType w:val="hybridMultilevel"/>
    <w:tmpl w:val="85929590"/>
    <w:lvl w:ilvl="0" w:tplc="340AD682">
      <w:numFmt w:val="bullet"/>
      <w:lvlText w:val="☐"/>
      <w:lvlJc w:val="left"/>
      <w:pPr>
        <w:ind w:left="107" w:hanging="255"/>
      </w:pPr>
      <w:rPr>
        <w:rFonts w:ascii="MS Gothic" w:eastAsia="MS Gothic" w:hAnsi="MS Gothic" w:cs="MS Gothic" w:hint="default"/>
        <w:w w:val="99"/>
        <w:sz w:val="20"/>
        <w:szCs w:val="20"/>
        <w:lang w:val="en-US" w:eastAsia="en-US" w:bidi="ar-SA"/>
      </w:rPr>
    </w:lvl>
    <w:lvl w:ilvl="1" w:tplc="F6F834A4">
      <w:numFmt w:val="bullet"/>
      <w:lvlText w:val="•"/>
      <w:lvlJc w:val="left"/>
      <w:pPr>
        <w:ind w:left="436" w:hanging="255"/>
      </w:pPr>
      <w:rPr>
        <w:rFonts w:hint="default"/>
        <w:lang w:val="en-US" w:eastAsia="en-US" w:bidi="ar-SA"/>
      </w:rPr>
    </w:lvl>
    <w:lvl w:ilvl="2" w:tplc="C8028754">
      <w:numFmt w:val="bullet"/>
      <w:lvlText w:val="•"/>
      <w:lvlJc w:val="left"/>
      <w:pPr>
        <w:ind w:left="773" w:hanging="255"/>
      </w:pPr>
      <w:rPr>
        <w:rFonts w:hint="default"/>
        <w:lang w:val="en-US" w:eastAsia="en-US" w:bidi="ar-SA"/>
      </w:rPr>
    </w:lvl>
    <w:lvl w:ilvl="3" w:tplc="45261E72">
      <w:numFmt w:val="bullet"/>
      <w:lvlText w:val="•"/>
      <w:lvlJc w:val="left"/>
      <w:pPr>
        <w:ind w:left="1109" w:hanging="255"/>
      </w:pPr>
      <w:rPr>
        <w:rFonts w:hint="default"/>
        <w:lang w:val="en-US" w:eastAsia="en-US" w:bidi="ar-SA"/>
      </w:rPr>
    </w:lvl>
    <w:lvl w:ilvl="4" w:tplc="5CC8EFAE">
      <w:numFmt w:val="bullet"/>
      <w:lvlText w:val="•"/>
      <w:lvlJc w:val="left"/>
      <w:pPr>
        <w:ind w:left="1446" w:hanging="255"/>
      </w:pPr>
      <w:rPr>
        <w:rFonts w:hint="default"/>
        <w:lang w:val="en-US" w:eastAsia="en-US" w:bidi="ar-SA"/>
      </w:rPr>
    </w:lvl>
    <w:lvl w:ilvl="5" w:tplc="73CCC4F6">
      <w:numFmt w:val="bullet"/>
      <w:lvlText w:val="•"/>
      <w:lvlJc w:val="left"/>
      <w:pPr>
        <w:ind w:left="1783" w:hanging="255"/>
      </w:pPr>
      <w:rPr>
        <w:rFonts w:hint="default"/>
        <w:lang w:val="en-US" w:eastAsia="en-US" w:bidi="ar-SA"/>
      </w:rPr>
    </w:lvl>
    <w:lvl w:ilvl="6" w:tplc="B7585404">
      <w:numFmt w:val="bullet"/>
      <w:lvlText w:val="•"/>
      <w:lvlJc w:val="left"/>
      <w:pPr>
        <w:ind w:left="2119" w:hanging="255"/>
      </w:pPr>
      <w:rPr>
        <w:rFonts w:hint="default"/>
        <w:lang w:val="en-US" w:eastAsia="en-US" w:bidi="ar-SA"/>
      </w:rPr>
    </w:lvl>
    <w:lvl w:ilvl="7" w:tplc="855A4AA4">
      <w:numFmt w:val="bullet"/>
      <w:lvlText w:val="•"/>
      <w:lvlJc w:val="left"/>
      <w:pPr>
        <w:ind w:left="2456" w:hanging="255"/>
      </w:pPr>
      <w:rPr>
        <w:rFonts w:hint="default"/>
        <w:lang w:val="en-US" w:eastAsia="en-US" w:bidi="ar-SA"/>
      </w:rPr>
    </w:lvl>
    <w:lvl w:ilvl="8" w:tplc="03E8156C">
      <w:numFmt w:val="bullet"/>
      <w:lvlText w:val="•"/>
      <w:lvlJc w:val="left"/>
      <w:pPr>
        <w:ind w:left="2792" w:hanging="255"/>
      </w:pPr>
      <w:rPr>
        <w:rFonts w:hint="default"/>
        <w:lang w:val="en-US" w:eastAsia="en-US" w:bidi="ar-SA"/>
      </w:rPr>
    </w:lvl>
  </w:abstractNum>
  <w:abstractNum w:abstractNumId="7" w15:restartNumberingAfterBreak="0">
    <w:nsid w:val="30D76FF5"/>
    <w:multiLevelType w:val="hybridMultilevel"/>
    <w:tmpl w:val="A348A3EC"/>
    <w:lvl w:ilvl="0" w:tplc="406CF9A0">
      <w:numFmt w:val="bullet"/>
      <w:lvlText w:val="☐"/>
      <w:lvlJc w:val="left"/>
      <w:pPr>
        <w:ind w:left="361" w:hanging="255"/>
      </w:pPr>
      <w:rPr>
        <w:rFonts w:ascii="MS Gothic" w:eastAsia="MS Gothic" w:hAnsi="MS Gothic" w:cs="MS Gothic" w:hint="default"/>
        <w:w w:val="99"/>
        <w:sz w:val="20"/>
        <w:szCs w:val="20"/>
        <w:lang w:val="en-US" w:eastAsia="en-US" w:bidi="ar-SA"/>
      </w:rPr>
    </w:lvl>
    <w:lvl w:ilvl="1" w:tplc="0F929A06">
      <w:numFmt w:val="bullet"/>
      <w:lvlText w:val="•"/>
      <w:lvlJc w:val="left"/>
      <w:pPr>
        <w:ind w:left="670" w:hanging="255"/>
      </w:pPr>
      <w:rPr>
        <w:rFonts w:hint="default"/>
        <w:lang w:val="en-US" w:eastAsia="en-US" w:bidi="ar-SA"/>
      </w:rPr>
    </w:lvl>
    <w:lvl w:ilvl="2" w:tplc="785253A6">
      <w:numFmt w:val="bullet"/>
      <w:lvlText w:val="•"/>
      <w:lvlJc w:val="left"/>
      <w:pPr>
        <w:ind w:left="981" w:hanging="255"/>
      </w:pPr>
      <w:rPr>
        <w:rFonts w:hint="default"/>
        <w:lang w:val="en-US" w:eastAsia="en-US" w:bidi="ar-SA"/>
      </w:rPr>
    </w:lvl>
    <w:lvl w:ilvl="3" w:tplc="60A057C0">
      <w:numFmt w:val="bullet"/>
      <w:lvlText w:val="•"/>
      <w:lvlJc w:val="left"/>
      <w:pPr>
        <w:ind w:left="1291" w:hanging="255"/>
      </w:pPr>
      <w:rPr>
        <w:rFonts w:hint="default"/>
        <w:lang w:val="en-US" w:eastAsia="en-US" w:bidi="ar-SA"/>
      </w:rPr>
    </w:lvl>
    <w:lvl w:ilvl="4" w:tplc="EA9E44BA">
      <w:numFmt w:val="bullet"/>
      <w:lvlText w:val="•"/>
      <w:lvlJc w:val="left"/>
      <w:pPr>
        <w:ind w:left="1602" w:hanging="255"/>
      </w:pPr>
      <w:rPr>
        <w:rFonts w:hint="default"/>
        <w:lang w:val="en-US" w:eastAsia="en-US" w:bidi="ar-SA"/>
      </w:rPr>
    </w:lvl>
    <w:lvl w:ilvl="5" w:tplc="14625204">
      <w:numFmt w:val="bullet"/>
      <w:lvlText w:val="•"/>
      <w:lvlJc w:val="left"/>
      <w:pPr>
        <w:ind w:left="1913" w:hanging="255"/>
      </w:pPr>
      <w:rPr>
        <w:rFonts w:hint="default"/>
        <w:lang w:val="en-US" w:eastAsia="en-US" w:bidi="ar-SA"/>
      </w:rPr>
    </w:lvl>
    <w:lvl w:ilvl="6" w:tplc="FA6C9150">
      <w:numFmt w:val="bullet"/>
      <w:lvlText w:val="•"/>
      <w:lvlJc w:val="left"/>
      <w:pPr>
        <w:ind w:left="2223" w:hanging="255"/>
      </w:pPr>
      <w:rPr>
        <w:rFonts w:hint="default"/>
        <w:lang w:val="en-US" w:eastAsia="en-US" w:bidi="ar-SA"/>
      </w:rPr>
    </w:lvl>
    <w:lvl w:ilvl="7" w:tplc="2ACC1F0A">
      <w:numFmt w:val="bullet"/>
      <w:lvlText w:val="•"/>
      <w:lvlJc w:val="left"/>
      <w:pPr>
        <w:ind w:left="2534" w:hanging="255"/>
      </w:pPr>
      <w:rPr>
        <w:rFonts w:hint="default"/>
        <w:lang w:val="en-US" w:eastAsia="en-US" w:bidi="ar-SA"/>
      </w:rPr>
    </w:lvl>
    <w:lvl w:ilvl="8" w:tplc="08ECBE96">
      <w:numFmt w:val="bullet"/>
      <w:lvlText w:val="•"/>
      <w:lvlJc w:val="left"/>
      <w:pPr>
        <w:ind w:left="2844" w:hanging="255"/>
      </w:pPr>
      <w:rPr>
        <w:rFonts w:hint="default"/>
        <w:lang w:val="en-US" w:eastAsia="en-US" w:bidi="ar-SA"/>
      </w:rPr>
    </w:lvl>
  </w:abstractNum>
  <w:abstractNum w:abstractNumId="8" w15:restartNumberingAfterBreak="0">
    <w:nsid w:val="345846B9"/>
    <w:multiLevelType w:val="hybridMultilevel"/>
    <w:tmpl w:val="E8244F20"/>
    <w:lvl w:ilvl="0" w:tplc="F18054DE">
      <w:numFmt w:val="bullet"/>
      <w:lvlText w:val="☐"/>
      <w:lvlJc w:val="left"/>
      <w:pPr>
        <w:ind w:left="361" w:hanging="255"/>
      </w:pPr>
      <w:rPr>
        <w:rFonts w:ascii="MS Gothic" w:eastAsia="MS Gothic" w:hAnsi="MS Gothic" w:cs="MS Gothic" w:hint="default"/>
        <w:w w:val="99"/>
        <w:sz w:val="20"/>
        <w:szCs w:val="20"/>
        <w:lang w:val="en-US" w:eastAsia="en-US" w:bidi="ar-SA"/>
      </w:rPr>
    </w:lvl>
    <w:lvl w:ilvl="1" w:tplc="40E60122">
      <w:numFmt w:val="bullet"/>
      <w:lvlText w:val="•"/>
      <w:lvlJc w:val="left"/>
      <w:pPr>
        <w:ind w:left="670" w:hanging="255"/>
      </w:pPr>
      <w:rPr>
        <w:rFonts w:hint="default"/>
        <w:lang w:val="en-US" w:eastAsia="en-US" w:bidi="ar-SA"/>
      </w:rPr>
    </w:lvl>
    <w:lvl w:ilvl="2" w:tplc="DF069F80">
      <w:numFmt w:val="bullet"/>
      <w:lvlText w:val="•"/>
      <w:lvlJc w:val="left"/>
      <w:pPr>
        <w:ind w:left="981" w:hanging="255"/>
      </w:pPr>
      <w:rPr>
        <w:rFonts w:hint="default"/>
        <w:lang w:val="en-US" w:eastAsia="en-US" w:bidi="ar-SA"/>
      </w:rPr>
    </w:lvl>
    <w:lvl w:ilvl="3" w:tplc="5C06ED6C">
      <w:numFmt w:val="bullet"/>
      <w:lvlText w:val="•"/>
      <w:lvlJc w:val="left"/>
      <w:pPr>
        <w:ind w:left="1291" w:hanging="255"/>
      </w:pPr>
      <w:rPr>
        <w:rFonts w:hint="default"/>
        <w:lang w:val="en-US" w:eastAsia="en-US" w:bidi="ar-SA"/>
      </w:rPr>
    </w:lvl>
    <w:lvl w:ilvl="4" w:tplc="FD9A9DA4">
      <w:numFmt w:val="bullet"/>
      <w:lvlText w:val="•"/>
      <w:lvlJc w:val="left"/>
      <w:pPr>
        <w:ind w:left="1602" w:hanging="255"/>
      </w:pPr>
      <w:rPr>
        <w:rFonts w:hint="default"/>
        <w:lang w:val="en-US" w:eastAsia="en-US" w:bidi="ar-SA"/>
      </w:rPr>
    </w:lvl>
    <w:lvl w:ilvl="5" w:tplc="32B00AB4">
      <w:numFmt w:val="bullet"/>
      <w:lvlText w:val="•"/>
      <w:lvlJc w:val="left"/>
      <w:pPr>
        <w:ind w:left="1913" w:hanging="255"/>
      </w:pPr>
      <w:rPr>
        <w:rFonts w:hint="default"/>
        <w:lang w:val="en-US" w:eastAsia="en-US" w:bidi="ar-SA"/>
      </w:rPr>
    </w:lvl>
    <w:lvl w:ilvl="6" w:tplc="056AFB72">
      <w:numFmt w:val="bullet"/>
      <w:lvlText w:val="•"/>
      <w:lvlJc w:val="left"/>
      <w:pPr>
        <w:ind w:left="2223" w:hanging="255"/>
      </w:pPr>
      <w:rPr>
        <w:rFonts w:hint="default"/>
        <w:lang w:val="en-US" w:eastAsia="en-US" w:bidi="ar-SA"/>
      </w:rPr>
    </w:lvl>
    <w:lvl w:ilvl="7" w:tplc="ED545572">
      <w:numFmt w:val="bullet"/>
      <w:lvlText w:val="•"/>
      <w:lvlJc w:val="left"/>
      <w:pPr>
        <w:ind w:left="2534" w:hanging="255"/>
      </w:pPr>
      <w:rPr>
        <w:rFonts w:hint="default"/>
        <w:lang w:val="en-US" w:eastAsia="en-US" w:bidi="ar-SA"/>
      </w:rPr>
    </w:lvl>
    <w:lvl w:ilvl="8" w:tplc="76262A62">
      <w:numFmt w:val="bullet"/>
      <w:lvlText w:val="•"/>
      <w:lvlJc w:val="left"/>
      <w:pPr>
        <w:ind w:left="2844" w:hanging="255"/>
      </w:pPr>
      <w:rPr>
        <w:rFonts w:hint="default"/>
        <w:lang w:val="en-US" w:eastAsia="en-US" w:bidi="ar-SA"/>
      </w:rPr>
    </w:lvl>
  </w:abstractNum>
  <w:abstractNum w:abstractNumId="9" w15:restartNumberingAfterBreak="0">
    <w:nsid w:val="38585719"/>
    <w:multiLevelType w:val="hybridMultilevel"/>
    <w:tmpl w:val="5184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E6B9B"/>
    <w:multiLevelType w:val="hybridMultilevel"/>
    <w:tmpl w:val="B0680566"/>
    <w:lvl w:ilvl="0" w:tplc="87E00B84">
      <w:numFmt w:val="bullet"/>
      <w:lvlText w:val="☐"/>
      <w:lvlJc w:val="left"/>
      <w:pPr>
        <w:ind w:left="361" w:hanging="255"/>
      </w:pPr>
      <w:rPr>
        <w:rFonts w:ascii="MS Gothic" w:eastAsia="MS Gothic" w:hAnsi="MS Gothic" w:cs="MS Gothic" w:hint="default"/>
        <w:w w:val="99"/>
        <w:sz w:val="20"/>
        <w:szCs w:val="20"/>
        <w:lang w:val="en-US" w:eastAsia="en-US" w:bidi="ar-SA"/>
      </w:rPr>
    </w:lvl>
    <w:lvl w:ilvl="1" w:tplc="0908E30C">
      <w:numFmt w:val="bullet"/>
      <w:lvlText w:val="•"/>
      <w:lvlJc w:val="left"/>
      <w:pPr>
        <w:ind w:left="581" w:hanging="255"/>
      </w:pPr>
      <w:rPr>
        <w:rFonts w:hint="default"/>
        <w:lang w:val="en-US" w:eastAsia="en-US" w:bidi="ar-SA"/>
      </w:rPr>
    </w:lvl>
    <w:lvl w:ilvl="2" w:tplc="EA24E3D0">
      <w:numFmt w:val="bullet"/>
      <w:lvlText w:val="•"/>
      <w:lvlJc w:val="left"/>
      <w:pPr>
        <w:ind w:left="803" w:hanging="255"/>
      </w:pPr>
      <w:rPr>
        <w:rFonts w:hint="default"/>
        <w:lang w:val="en-US" w:eastAsia="en-US" w:bidi="ar-SA"/>
      </w:rPr>
    </w:lvl>
    <w:lvl w:ilvl="3" w:tplc="5E6E2EC6">
      <w:numFmt w:val="bullet"/>
      <w:lvlText w:val="•"/>
      <w:lvlJc w:val="left"/>
      <w:pPr>
        <w:ind w:left="1024" w:hanging="255"/>
      </w:pPr>
      <w:rPr>
        <w:rFonts w:hint="default"/>
        <w:lang w:val="en-US" w:eastAsia="en-US" w:bidi="ar-SA"/>
      </w:rPr>
    </w:lvl>
    <w:lvl w:ilvl="4" w:tplc="DEA87886">
      <w:numFmt w:val="bullet"/>
      <w:lvlText w:val="•"/>
      <w:lvlJc w:val="left"/>
      <w:pPr>
        <w:ind w:left="1246" w:hanging="255"/>
      </w:pPr>
      <w:rPr>
        <w:rFonts w:hint="default"/>
        <w:lang w:val="en-US" w:eastAsia="en-US" w:bidi="ar-SA"/>
      </w:rPr>
    </w:lvl>
    <w:lvl w:ilvl="5" w:tplc="2E4C8358">
      <w:numFmt w:val="bullet"/>
      <w:lvlText w:val="•"/>
      <w:lvlJc w:val="left"/>
      <w:pPr>
        <w:ind w:left="1468" w:hanging="255"/>
      </w:pPr>
      <w:rPr>
        <w:rFonts w:hint="default"/>
        <w:lang w:val="en-US" w:eastAsia="en-US" w:bidi="ar-SA"/>
      </w:rPr>
    </w:lvl>
    <w:lvl w:ilvl="6" w:tplc="6EA65F3E">
      <w:numFmt w:val="bullet"/>
      <w:lvlText w:val="•"/>
      <w:lvlJc w:val="left"/>
      <w:pPr>
        <w:ind w:left="1689" w:hanging="255"/>
      </w:pPr>
      <w:rPr>
        <w:rFonts w:hint="default"/>
        <w:lang w:val="en-US" w:eastAsia="en-US" w:bidi="ar-SA"/>
      </w:rPr>
    </w:lvl>
    <w:lvl w:ilvl="7" w:tplc="28689B62">
      <w:numFmt w:val="bullet"/>
      <w:lvlText w:val="•"/>
      <w:lvlJc w:val="left"/>
      <w:pPr>
        <w:ind w:left="1911" w:hanging="255"/>
      </w:pPr>
      <w:rPr>
        <w:rFonts w:hint="default"/>
        <w:lang w:val="en-US" w:eastAsia="en-US" w:bidi="ar-SA"/>
      </w:rPr>
    </w:lvl>
    <w:lvl w:ilvl="8" w:tplc="82D48EF6">
      <w:numFmt w:val="bullet"/>
      <w:lvlText w:val="•"/>
      <w:lvlJc w:val="left"/>
      <w:pPr>
        <w:ind w:left="2132" w:hanging="255"/>
      </w:pPr>
      <w:rPr>
        <w:rFonts w:hint="default"/>
        <w:lang w:val="en-US" w:eastAsia="en-US" w:bidi="ar-SA"/>
      </w:rPr>
    </w:lvl>
  </w:abstractNum>
  <w:abstractNum w:abstractNumId="11" w15:restartNumberingAfterBreak="0">
    <w:nsid w:val="3BF14AF9"/>
    <w:multiLevelType w:val="hybridMultilevel"/>
    <w:tmpl w:val="F112EBBA"/>
    <w:lvl w:ilvl="0" w:tplc="E73441B8">
      <w:numFmt w:val="bullet"/>
      <w:lvlText w:val="☐"/>
      <w:lvlJc w:val="left"/>
      <w:pPr>
        <w:ind w:left="361" w:hanging="255"/>
      </w:pPr>
      <w:rPr>
        <w:rFonts w:ascii="MS Gothic" w:eastAsia="MS Gothic" w:hAnsi="MS Gothic" w:cs="MS Gothic" w:hint="default"/>
        <w:w w:val="99"/>
        <w:sz w:val="20"/>
        <w:szCs w:val="20"/>
        <w:lang w:val="en-US" w:eastAsia="en-US" w:bidi="ar-SA"/>
      </w:rPr>
    </w:lvl>
    <w:lvl w:ilvl="1" w:tplc="937684F0">
      <w:numFmt w:val="bullet"/>
      <w:lvlText w:val="•"/>
      <w:lvlJc w:val="left"/>
      <w:pPr>
        <w:ind w:left="581" w:hanging="255"/>
      </w:pPr>
      <w:rPr>
        <w:rFonts w:hint="default"/>
        <w:lang w:val="en-US" w:eastAsia="en-US" w:bidi="ar-SA"/>
      </w:rPr>
    </w:lvl>
    <w:lvl w:ilvl="2" w:tplc="55A64BF4">
      <w:numFmt w:val="bullet"/>
      <w:lvlText w:val="•"/>
      <w:lvlJc w:val="left"/>
      <w:pPr>
        <w:ind w:left="803" w:hanging="255"/>
      </w:pPr>
      <w:rPr>
        <w:rFonts w:hint="default"/>
        <w:lang w:val="en-US" w:eastAsia="en-US" w:bidi="ar-SA"/>
      </w:rPr>
    </w:lvl>
    <w:lvl w:ilvl="3" w:tplc="4634AD9E">
      <w:numFmt w:val="bullet"/>
      <w:lvlText w:val="•"/>
      <w:lvlJc w:val="left"/>
      <w:pPr>
        <w:ind w:left="1024" w:hanging="255"/>
      </w:pPr>
      <w:rPr>
        <w:rFonts w:hint="default"/>
        <w:lang w:val="en-US" w:eastAsia="en-US" w:bidi="ar-SA"/>
      </w:rPr>
    </w:lvl>
    <w:lvl w:ilvl="4" w:tplc="30DA7AE0">
      <w:numFmt w:val="bullet"/>
      <w:lvlText w:val="•"/>
      <w:lvlJc w:val="left"/>
      <w:pPr>
        <w:ind w:left="1246" w:hanging="255"/>
      </w:pPr>
      <w:rPr>
        <w:rFonts w:hint="default"/>
        <w:lang w:val="en-US" w:eastAsia="en-US" w:bidi="ar-SA"/>
      </w:rPr>
    </w:lvl>
    <w:lvl w:ilvl="5" w:tplc="4D96D534">
      <w:numFmt w:val="bullet"/>
      <w:lvlText w:val="•"/>
      <w:lvlJc w:val="left"/>
      <w:pPr>
        <w:ind w:left="1468" w:hanging="255"/>
      </w:pPr>
      <w:rPr>
        <w:rFonts w:hint="default"/>
        <w:lang w:val="en-US" w:eastAsia="en-US" w:bidi="ar-SA"/>
      </w:rPr>
    </w:lvl>
    <w:lvl w:ilvl="6" w:tplc="C158FCCE">
      <w:numFmt w:val="bullet"/>
      <w:lvlText w:val="•"/>
      <w:lvlJc w:val="left"/>
      <w:pPr>
        <w:ind w:left="1689" w:hanging="255"/>
      </w:pPr>
      <w:rPr>
        <w:rFonts w:hint="default"/>
        <w:lang w:val="en-US" w:eastAsia="en-US" w:bidi="ar-SA"/>
      </w:rPr>
    </w:lvl>
    <w:lvl w:ilvl="7" w:tplc="2EFA7C82">
      <w:numFmt w:val="bullet"/>
      <w:lvlText w:val="•"/>
      <w:lvlJc w:val="left"/>
      <w:pPr>
        <w:ind w:left="1911" w:hanging="255"/>
      </w:pPr>
      <w:rPr>
        <w:rFonts w:hint="default"/>
        <w:lang w:val="en-US" w:eastAsia="en-US" w:bidi="ar-SA"/>
      </w:rPr>
    </w:lvl>
    <w:lvl w:ilvl="8" w:tplc="1AAA6540">
      <w:numFmt w:val="bullet"/>
      <w:lvlText w:val="•"/>
      <w:lvlJc w:val="left"/>
      <w:pPr>
        <w:ind w:left="2132" w:hanging="255"/>
      </w:pPr>
      <w:rPr>
        <w:rFonts w:hint="default"/>
        <w:lang w:val="en-US" w:eastAsia="en-US" w:bidi="ar-SA"/>
      </w:rPr>
    </w:lvl>
  </w:abstractNum>
  <w:abstractNum w:abstractNumId="12" w15:restartNumberingAfterBreak="0">
    <w:nsid w:val="3FDB713D"/>
    <w:multiLevelType w:val="hybridMultilevel"/>
    <w:tmpl w:val="DF160F86"/>
    <w:lvl w:ilvl="0" w:tplc="00A2B284">
      <w:numFmt w:val="bullet"/>
      <w:lvlText w:val="☐"/>
      <w:lvlJc w:val="left"/>
      <w:pPr>
        <w:ind w:left="361" w:hanging="255"/>
      </w:pPr>
      <w:rPr>
        <w:rFonts w:ascii="MS Gothic" w:eastAsia="MS Gothic" w:hAnsi="MS Gothic" w:cs="MS Gothic" w:hint="default"/>
        <w:w w:val="99"/>
        <w:sz w:val="20"/>
        <w:szCs w:val="20"/>
        <w:lang w:val="en-US" w:eastAsia="en-US" w:bidi="ar-SA"/>
      </w:rPr>
    </w:lvl>
    <w:lvl w:ilvl="1" w:tplc="F9D2BADE">
      <w:numFmt w:val="bullet"/>
      <w:lvlText w:val="•"/>
      <w:lvlJc w:val="left"/>
      <w:pPr>
        <w:ind w:left="581" w:hanging="255"/>
      </w:pPr>
      <w:rPr>
        <w:rFonts w:hint="default"/>
        <w:lang w:val="en-US" w:eastAsia="en-US" w:bidi="ar-SA"/>
      </w:rPr>
    </w:lvl>
    <w:lvl w:ilvl="2" w:tplc="45DEA8E2">
      <w:numFmt w:val="bullet"/>
      <w:lvlText w:val="•"/>
      <w:lvlJc w:val="left"/>
      <w:pPr>
        <w:ind w:left="803" w:hanging="255"/>
      </w:pPr>
      <w:rPr>
        <w:rFonts w:hint="default"/>
        <w:lang w:val="en-US" w:eastAsia="en-US" w:bidi="ar-SA"/>
      </w:rPr>
    </w:lvl>
    <w:lvl w:ilvl="3" w:tplc="525645CE">
      <w:numFmt w:val="bullet"/>
      <w:lvlText w:val="•"/>
      <w:lvlJc w:val="left"/>
      <w:pPr>
        <w:ind w:left="1024" w:hanging="255"/>
      </w:pPr>
      <w:rPr>
        <w:rFonts w:hint="default"/>
        <w:lang w:val="en-US" w:eastAsia="en-US" w:bidi="ar-SA"/>
      </w:rPr>
    </w:lvl>
    <w:lvl w:ilvl="4" w:tplc="8404F59C">
      <w:numFmt w:val="bullet"/>
      <w:lvlText w:val="•"/>
      <w:lvlJc w:val="left"/>
      <w:pPr>
        <w:ind w:left="1246" w:hanging="255"/>
      </w:pPr>
      <w:rPr>
        <w:rFonts w:hint="default"/>
        <w:lang w:val="en-US" w:eastAsia="en-US" w:bidi="ar-SA"/>
      </w:rPr>
    </w:lvl>
    <w:lvl w:ilvl="5" w:tplc="E86AAB28">
      <w:numFmt w:val="bullet"/>
      <w:lvlText w:val="•"/>
      <w:lvlJc w:val="left"/>
      <w:pPr>
        <w:ind w:left="1468" w:hanging="255"/>
      </w:pPr>
      <w:rPr>
        <w:rFonts w:hint="default"/>
        <w:lang w:val="en-US" w:eastAsia="en-US" w:bidi="ar-SA"/>
      </w:rPr>
    </w:lvl>
    <w:lvl w:ilvl="6" w:tplc="9D78749A">
      <w:numFmt w:val="bullet"/>
      <w:lvlText w:val="•"/>
      <w:lvlJc w:val="left"/>
      <w:pPr>
        <w:ind w:left="1689" w:hanging="255"/>
      </w:pPr>
      <w:rPr>
        <w:rFonts w:hint="default"/>
        <w:lang w:val="en-US" w:eastAsia="en-US" w:bidi="ar-SA"/>
      </w:rPr>
    </w:lvl>
    <w:lvl w:ilvl="7" w:tplc="A218E190">
      <w:numFmt w:val="bullet"/>
      <w:lvlText w:val="•"/>
      <w:lvlJc w:val="left"/>
      <w:pPr>
        <w:ind w:left="1911" w:hanging="255"/>
      </w:pPr>
      <w:rPr>
        <w:rFonts w:hint="default"/>
        <w:lang w:val="en-US" w:eastAsia="en-US" w:bidi="ar-SA"/>
      </w:rPr>
    </w:lvl>
    <w:lvl w:ilvl="8" w:tplc="E7BA8092">
      <w:numFmt w:val="bullet"/>
      <w:lvlText w:val="•"/>
      <w:lvlJc w:val="left"/>
      <w:pPr>
        <w:ind w:left="2132" w:hanging="255"/>
      </w:pPr>
      <w:rPr>
        <w:rFonts w:hint="default"/>
        <w:lang w:val="en-US" w:eastAsia="en-US" w:bidi="ar-SA"/>
      </w:rPr>
    </w:lvl>
  </w:abstractNum>
  <w:abstractNum w:abstractNumId="13" w15:restartNumberingAfterBreak="0">
    <w:nsid w:val="457D18E2"/>
    <w:multiLevelType w:val="hybridMultilevel"/>
    <w:tmpl w:val="8E50259C"/>
    <w:lvl w:ilvl="0" w:tplc="549C58AA">
      <w:numFmt w:val="bullet"/>
      <w:lvlText w:val="☐"/>
      <w:lvlJc w:val="left"/>
      <w:pPr>
        <w:ind w:left="107" w:hanging="255"/>
      </w:pPr>
      <w:rPr>
        <w:rFonts w:ascii="MS Gothic" w:eastAsia="MS Gothic" w:hAnsi="MS Gothic" w:cs="MS Gothic" w:hint="default"/>
        <w:w w:val="99"/>
        <w:sz w:val="20"/>
        <w:szCs w:val="20"/>
        <w:lang w:val="en-US" w:eastAsia="en-US" w:bidi="ar-SA"/>
      </w:rPr>
    </w:lvl>
    <w:lvl w:ilvl="1" w:tplc="E5BCF422">
      <w:numFmt w:val="bullet"/>
      <w:lvlText w:val="•"/>
      <w:lvlJc w:val="left"/>
      <w:pPr>
        <w:ind w:left="436" w:hanging="255"/>
      </w:pPr>
      <w:rPr>
        <w:rFonts w:hint="default"/>
        <w:lang w:val="en-US" w:eastAsia="en-US" w:bidi="ar-SA"/>
      </w:rPr>
    </w:lvl>
    <w:lvl w:ilvl="2" w:tplc="434C2240">
      <w:numFmt w:val="bullet"/>
      <w:lvlText w:val="•"/>
      <w:lvlJc w:val="left"/>
      <w:pPr>
        <w:ind w:left="773" w:hanging="255"/>
      </w:pPr>
      <w:rPr>
        <w:rFonts w:hint="default"/>
        <w:lang w:val="en-US" w:eastAsia="en-US" w:bidi="ar-SA"/>
      </w:rPr>
    </w:lvl>
    <w:lvl w:ilvl="3" w:tplc="6C54573C">
      <w:numFmt w:val="bullet"/>
      <w:lvlText w:val="•"/>
      <w:lvlJc w:val="left"/>
      <w:pPr>
        <w:ind w:left="1109" w:hanging="255"/>
      </w:pPr>
      <w:rPr>
        <w:rFonts w:hint="default"/>
        <w:lang w:val="en-US" w:eastAsia="en-US" w:bidi="ar-SA"/>
      </w:rPr>
    </w:lvl>
    <w:lvl w:ilvl="4" w:tplc="27A2B570">
      <w:numFmt w:val="bullet"/>
      <w:lvlText w:val="•"/>
      <w:lvlJc w:val="left"/>
      <w:pPr>
        <w:ind w:left="1446" w:hanging="255"/>
      </w:pPr>
      <w:rPr>
        <w:rFonts w:hint="default"/>
        <w:lang w:val="en-US" w:eastAsia="en-US" w:bidi="ar-SA"/>
      </w:rPr>
    </w:lvl>
    <w:lvl w:ilvl="5" w:tplc="25CC4C68">
      <w:numFmt w:val="bullet"/>
      <w:lvlText w:val="•"/>
      <w:lvlJc w:val="left"/>
      <w:pPr>
        <w:ind w:left="1783" w:hanging="255"/>
      </w:pPr>
      <w:rPr>
        <w:rFonts w:hint="default"/>
        <w:lang w:val="en-US" w:eastAsia="en-US" w:bidi="ar-SA"/>
      </w:rPr>
    </w:lvl>
    <w:lvl w:ilvl="6" w:tplc="8D1A8E78">
      <w:numFmt w:val="bullet"/>
      <w:lvlText w:val="•"/>
      <w:lvlJc w:val="left"/>
      <w:pPr>
        <w:ind w:left="2119" w:hanging="255"/>
      </w:pPr>
      <w:rPr>
        <w:rFonts w:hint="default"/>
        <w:lang w:val="en-US" w:eastAsia="en-US" w:bidi="ar-SA"/>
      </w:rPr>
    </w:lvl>
    <w:lvl w:ilvl="7" w:tplc="17B8600A">
      <w:numFmt w:val="bullet"/>
      <w:lvlText w:val="•"/>
      <w:lvlJc w:val="left"/>
      <w:pPr>
        <w:ind w:left="2456" w:hanging="255"/>
      </w:pPr>
      <w:rPr>
        <w:rFonts w:hint="default"/>
        <w:lang w:val="en-US" w:eastAsia="en-US" w:bidi="ar-SA"/>
      </w:rPr>
    </w:lvl>
    <w:lvl w:ilvl="8" w:tplc="E3AAAD64">
      <w:numFmt w:val="bullet"/>
      <w:lvlText w:val="•"/>
      <w:lvlJc w:val="left"/>
      <w:pPr>
        <w:ind w:left="2792" w:hanging="255"/>
      </w:pPr>
      <w:rPr>
        <w:rFonts w:hint="default"/>
        <w:lang w:val="en-US" w:eastAsia="en-US" w:bidi="ar-SA"/>
      </w:rPr>
    </w:lvl>
  </w:abstractNum>
  <w:abstractNum w:abstractNumId="14" w15:restartNumberingAfterBreak="0">
    <w:nsid w:val="47C76DBF"/>
    <w:multiLevelType w:val="hybridMultilevel"/>
    <w:tmpl w:val="F4FA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A54950"/>
    <w:multiLevelType w:val="hybridMultilevel"/>
    <w:tmpl w:val="D5B63584"/>
    <w:lvl w:ilvl="0" w:tplc="533231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CE2D2F"/>
    <w:multiLevelType w:val="hybridMultilevel"/>
    <w:tmpl w:val="38EAB6D4"/>
    <w:lvl w:ilvl="0" w:tplc="7F2E698C">
      <w:numFmt w:val="bullet"/>
      <w:lvlText w:val="☐"/>
      <w:lvlJc w:val="left"/>
      <w:pPr>
        <w:ind w:left="361" w:hanging="255"/>
      </w:pPr>
      <w:rPr>
        <w:rFonts w:ascii="MS Gothic" w:eastAsia="MS Gothic" w:hAnsi="MS Gothic" w:cs="MS Gothic" w:hint="default"/>
        <w:w w:val="99"/>
        <w:sz w:val="20"/>
        <w:szCs w:val="20"/>
        <w:lang w:val="en-US" w:eastAsia="en-US" w:bidi="ar-SA"/>
      </w:rPr>
    </w:lvl>
    <w:lvl w:ilvl="1" w:tplc="8DAA516A">
      <w:numFmt w:val="bullet"/>
      <w:lvlText w:val="•"/>
      <w:lvlJc w:val="left"/>
      <w:pPr>
        <w:ind w:left="670" w:hanging="255"/>
      </w:pPr>
      <w:rPr>
        <w:rFonts w:hint="default"/>
        <w:lang w:val="en-US" w:eastAsia="en-US" w:bidi="ar-SA"/>
      </w:rPr>
    </w:lvl>
    <w:lvl w:ilvl="2" w:tplc="DEEA5EEA">
      <w:numFmt w:val="bullet"/>
      <w:lvlText w:val="•"/>
      <w:lvlJc w:val="left"/>
      <w:pPr>
        <w:ind w:left="981" w:hanging="255"/>
      </w:pPr>
      <w:rPr>
        <w:rFonts w:hint="default"/>
        <w:lang w:val="en-US" w:eastAsia="en-US" w:bidi="ar-SA"/>
      </w:rPr>
    </w:lvl>
    <w:lvl w:ilvl="3" w:tplc="C92E9A0C">
      <w:numFmt w:val="bullet"/>
      <w:lvlText w:val="•"/>
      <w:lvlJc w:val="left"/>
      <w:pPr>
        <w:ind w:left="1291" w:hanging="255"/>
      </w:pPr>
      <w:rPr>
        <w:rFonts w:hint="default"/>
        <w:lang w:val="en-US" w:eastAsia="en-US" w:bidi="ar-SA"/>
      </w:rPr>
    </w:lvl>
    <w:lvl w:ilvl="4" w:tplc="682AA65C">
      <w:numFmt w:val="bullet"/>
      <w:lvlText w:val="•"/>
      <w:lvlJc w:val="left"/>
      <w:pPr>
        <w:ind w:left="1602" w:hanging="255"/>
      </w:pPr>
      <w:rPr>
        <w:rFonts w:hint="default"/>
        <w:lang w:val="en-US" w:eastAsia="en-US" w:bidi="ar-SA"/>
      </w:rPr>
    </w:lvl>
    <w:lvl w:ilvl="5" w:tplc="895E55C8">
      <w:numFmt w:val="bullet"/>
      <w:lvlText w:val="•"/>
      <w:lvlJc w:val="left"/>
      <w:pPr>
        <w:ind w:left="1913" w:hanging="255"/>
      </w:pPr>
      <w:rPr>
        <w:rFonts w:hint="default"/>
        <w:lang w:val="en-US" w:eastAsia="en-US" w:bidi="ar-SA"/>
      </w:rPr>
    </w:lvl>
    <w:lvl w:ilvl="6" w:tplc="58681DD8">
      <w:numFmt w:val="bullet"/>
      <w:lvlText w:val="•"/>
      <w:lvlJc w:val="left"/>
      <w:pPr>
        <w:ind w:left="2223" w:hanging="255"/>
      </w:pPr>
      <w:rPr>
        <w:rFonts w:hint="default"/>
        <w:lang w:val="en-US" w:eastAsia="en-US" w:bidi="ar-SA"/>
      </w:rPr>
    </w:lvl>
    <w:lvl w:ilvl="7" w:tplc="35403DD8">
      <w:numFmt w:val="bullet"/>
      <w:lvlText w:val="•"/>
      <w:lvlJc w:val="left"/>
      <w:pPr>
        <w:ind w:left="2534" w:hanging="255"/>
      </w:pPr>
      <w:rPr>
        <w:rFonts w:hint="default"/>
        <w:lang w:val="en-US" w:eastAsia="en-US" w:bidi="ar-SA"/>
      </w:rPr>
    </w:lvl>
    <w:lvl w:ilvl="8" w:tplc="E7F66E5E">
      <w:numFmt w:val="bullet"/>
      <w:lvlText w:val="•"/>
      <w:lvlJc w:val="left"/>
      <w:pPr>
        <w:ind w:left="2844" w:hanging="255"/>
      </w:pPr>
      <w:rPr>
        <w:rFonts w:hint="default"/>
        <w:lang w:val="en-US" w:eastAsia="en-US" w:bidi="ar-SA"/>
      </w:rPr>
    </w:lvl>
  </w:abstractNum>
  <w:abstractNum w:abstractNumId="17" w15:restartNumberingAfterBreak="0">
    <w:nsid w:val="5E3B44F6"/>
    <w:multiLevelType w:val="multilevel"/>
    <w:tmpl w:val="ABF8B3BE"/>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18" w15:restartNumberingAfterBreak="0">
    <w:nsid w:val="5ECE56ED"/>
    <w:multiLevelType w:val="hybridMultilevel"/>
    <w:tmpl w:val="2EEE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8136D"/>
    <w:multiLevelType w:val="hybridMultilevel"/>
    <w:tmpl w:val="C1429846"/>
    <w:lvl w:ilvl="0" w:tplc="40EC1D6C">
      <w:numFmt w:val="bullet"/>
      <w:lvlText w:val="☐"/>
      <w:lvlJc w:val="left"/>
      <w:pPr>
        <w:ind w:left="361" w:hanging="255"/>
      </w:pPr>
      <w:rPr>
        <w:rFonts w:ascii="MS Gothic" w:eastAsia="MS Gothic" w:hAnsi="MS Gothic" w:cs="MS Gothic" w:hint="default"/>
        <w:w w:val="99"/>
        <w:sz w:val="20"/>
        <w:szCs w:val="20"/>
        <w:lang w:val="en-US" w:eastAsia="en-US" w:bidi="ar-SA"/>
      </w:rPr>
    </w:lvl>
    <w:lvl w:ilvl="1" w:tplc="078C0A46">
      <w:numFmt w:val="bullet"/>
      <w:lvlText w:val="•"/>
      <w:lvlJc w:val="left"/>
      <w:pPr>
        <w:ind w:left="670" w:hanging="255"/>
      </w:pPr>
      <w:rPr>
        <w:rFonts w:hint="default"/>
        <w:lang w:val="en-US" w:eastAsia="en-US" w:bidi="ar-SA"/>
      </w:rPr>
    </w:lvl>
    <w:lvl w:ilvl="2" w:tplc="6DA48E48">
      <w:numFmt w:val="bullet"/>
      <w:lvlText w:val="•"/>
      <w:lvlJc w:val="left"/>
      <w:pPr>
        <w:ind w:left="981" w:hanging="255"/>
      </w:pPr>
      <w:rPr>
        <w:rFonts w:hint="default"/>
        <w:lang w:val="en-US" w:eastAsia="en-US" w:bidi="ar-SA"/>
      </w:rPr>
    </w:lvl>
    <w:lvl w:ilvl="3" w:tplc="F31C1850">
      <w:numFmt w:val="bullet"/>
      <w:lvlText w:val="•"/>
      <w:lvlJc w:val="left"/>
      <w:pPr>
        <w:ind w:left="1291" w:hanging="255"/>
      </w:pPr>
      <w:rPr>
        <w:rFonts w:hint="default"/>
        <w:lang w:val="en-US" w:eastAsia="en-US" w:bidi="ar-SA"/>
      </w:rPr>
    </w:lvl>
    <w:lvl w:ilvl="4" w:tplc="1504C048">
      <w:numFmt w:val="bullet"/>
      <w:lvlText w:val="•"/>
      <w:lvlJc w:val="left"/>
      <w:pPr>
        <w:ind w:left="1602" w:hanging="255"/>
      </w:pPr>
      <w:rPr>
        <w:rFonts w:hint="default"/>
        <w:lang w:val="en-US" w:eastAsia="en-US" w:bidi="ar-SA"/>
      </w:rPr>
    </w:lvl>
    <w:lvl w:ilvl="5" w:tplc="196E0FEA">
      <w:numFmt w:val="bullet"/>
      <w:lvlText w:val="•"/>
      <w:lvlJc w:val="left"/>
      <w:pPr>
        <w:ind w:left="1913" w:hanging="255"/>
      </w:pPr>
      <w:rPr>
        <w:rFonts w:hint="default"/>
        <w:lang w:val="en-US" w:eastAsia="en-US" w:bidi="ar-SA"/>
      </w:rPr>
    </w:lvl>
    <w:lvl w:ilvl="6" w:tplc="F0D6DF6E">
      <w:numFmt w:val="bullet"/>
      <w:lvlText w:val="•"/>
      <w:lvlJc w:val="left"/>
      <w:pPr>
        <w:ind w:left="2223" w:hanging="255"/>
      </w:pPr>
      <w:rPr>
        <w:rFonts w:hint="default"/>
        <w:lang w:val="en-US" w:eastAsia="en-US" w:bidi="ar-SA"/>
      </w:rPr>
    </w:lvl>
    <w:lvl w:ilvl="7" w:tplc="365CB8FA">
      <w:numFmt w:val="bullet"/>
      <w:lvlText w:val="•"/>
      <w:lvlJc w:val="left"/>
      <w:pPr>
        <w:ind w:left="2534" w:hanging="255"/>
      </w:pPr>
      <w:rPr>
        <w:rFonts w:hint="default"/>
        <w:lang w:val="en-US" w:eastAsia="en-US" w:bidi="ar-SA"/>
      </w:rPr>
    </w:lvl>
    <w:lvl w:ilvl="8" w:tplc="E694532C">
      <w:numFmt w:val="bullet"/>
      <w:lvlText w:val="•"/>
      <w:lvlJc w:val="left"/>
      <w:pPr>
        <w:ind w:left="2844" w:hanging="255"/>
      </w:pPr>
      <w:rPr>
        <w:rFonts w:hint="default"/>
        <w:lang w:val="en-US" w:eastAsia="en-US" w:bidi="ar-SA"/>
      </w:rPr>
    </w:lvl>
  </w:abstractNum>
  <w:abstractNum w:abstractNumId="20" w15:restartNumberingAfterBreak="0">
    <w:nsid w:val="66BF0191"/>
    <w:multiLevelType w:val="hybridMultilevel"/>
    <w:tmpl w:val="8B024200"/>
    <w:lvl w:ilvl="0" w:tplc="64A202D8">
      <w:numFmt w:val="bullet"/>
      <w:lvlText w:val="☐"/>
      <w:lvlJc w:val="left"/>
      <w:pPr>
        <w:ind w:left="361" w:hanging="255"/>
      </w:pPr>
      <w:rPr>
        <w:rFonts w:ascii="MS Gothic" w:eastAsia="MS Gothic" w:hAnsi="MS Gothic" w:cs="MS Gothic" w:hint="default"/>
        <w:w w:val="99"/>
        <w:sz w:val="20"/>
        <w:szCs w:val="20"/>
        <w:lang w:val="en-US" w:eastAsia="en-US" w:bidi="ar-SA"/>
      </w:rPr>
    </w:lvl>
    <w:lvl w:ilvl="1" w:tplc="937470F2">
      <w:numFmt w:val="bullet"/>
      <w:lvlText w:val="•"/>
      <w:lvlJc w:val="left"/>
      <w:pPr>
        <w:ind w:left="581" w:hanging="255"/>
      </w:pPr>
      <w:rPr>
        <w:rFonts w:hint="default"/>
        <w:lang w:val="en-US" w:eastAsia="en-US" w:bidi="ar-SA"/>
      </w:rPr>
    </w:lvl>
    <w:lvl w:ilvl="2" w:tplc="600C16BA">
      <w:numFmt w:val="bullet"/>
      <w:lvlText w:val="•"/>
      <w:lvlJc w:val="left"/>
      <w:pPr>
        <w:ind w:left="803" w:hanging="255"/>
      </w:pPr>
      <w:rPr>
        <w:rFonts w:hint="default"/>
        <w:lang w:val="en-US" w:eastAsia="en-US" w:bidi="ar-SA"/>
      </w:rPr>
    </w:lvl>
    <w:lvl w:ilvl="3" w:tplc="533A4996">
      <w:numFmt w:val="bullet"/>
      <w:lvlText w:val="•"/>
      <w:lvlJc w:val="left"/>
      <w:pPr>
        <w:ind w:left="1024" w:hanging="255"/>
      </w:pPr>
      <w:rPr>
        <w:rFonts w:hint="default"/>
        <w:lang w:val="en-US" w:eastAsia="en-US" w:bidi="ar-SA"/>
      </w:rPr>
    </w:lvl>
    <w:lvl w:ilvl="4" w:tplc="56881CA8">
      <w:numFmt w:val="bullet"/>
      <w:lvlText w:val="•"/>
      <w:lvlJc w:val="left"/>
      <w:pPr>
        <w:ind w:left="1246" w:hanging="255"/>
      </w:pPr>
      <w:rPr>
        <w:rFonts w:hint="default"/>
        <w:lang w:val="en-US" w:eastAsia="en-US" w:bidi="ar-SA"/>
      </w:rPr>
    </w:lvl>
    <w:lvl w:ilvl="5" w:tplc="E2D468CA">
      <w:numFmt w:val="bullet"/>
      <w:lvlText w:val="•"/>
      <w:lvlJc w:val="left"/>
      <w:pPr>
        <w:ind w:left="1468" w:hanging="255"/>
      </w:pPr>
      <w:rPr>
        <w:rFonts w:hint="default"/>
        <w:lang w:val="en-US" w:eastAsia="en-US" w:bidi="ar-SA"/>
      </w:rPr>
    </w:lvl>
    <w:lvl w:ilvl="6" w:tplc="7E62DBE6">
      <w:numFmt w:val="bullet"/>
      <w:lvlText w:val="•"/>
      <w:lvlJc w:val="left"/>
      <w:pPr>
        <w:ind w:left="1689" w:hanging="255"/>
      </w:pPr>
      <w:rPr>
        <w:rFonts w:hint="default"/>
        <w:lang w:val="en-US" w:eastAsia="en-US" w:bidi="ar-SA"/>
      </w:rPr>
    </w:lvl>
    <w:lvl w:ilvl="7" w:tplc="AFB8BAA2">
      <w:numFmt w:val="bullet"/>
      <w:lvlText w:val="•"/>
      <w:lvlJc w:val="left"/>
      <w:pPr>
        <w:ind w:left="1911" w:hanging="255"/>
      </w:pPr>
      <w:rPr>
        <w:rFonts w:hint="default"/>
        <w:lang w:val="en-US" w:eastAsia="en-US" w:bidi="ar-SA"/>
      </w:rPr>
    </w:lvl>
    <w:lvl w:ilvl="8" w:tplc="5D82DCB4">
      <w:numFmt w:val="bullet"/>
      <w:lvlText w:val="•"/>
      <w:lvlJc w:val="left"/>
      <w:pPr>
        <w:ind w:left="2132" w:hanging="255"/>
      </w:pPr>
      <w:rPr>
        <w:rFonts w:hint="default"/>
        <w:lang w:val="en-US" w:eastAsia="en-US" w:bidi="ar-SA"/>
      </w:rPr>
    </w:lvl>
  </w:abstractNum>
  <w:abstractNum w:abstractNumId="21" w15:restartNumberingAfterBreak="0">
    <w:nsid w:val="6BEF7DF7"/>
    <w:multiLevelType w:val="hybridMultilevel"/>
    <w:tmpl w:val="96780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556BA"/>
    <w:multiLevelType w:val="hybridMultilevel"/>
    <w:tmpl w:val="E982CE20"/>
    <w:lvl w:ilvl="0" w:tplc="337A5308">
      <w:numFmt w:val="bullet"/>
      <w:lvlText w:val="☐"/>
      <w:lvlJc w:val="left"/>
      <w:pPr>
        <w:ind w:left="361" w:hanging="255"/>
      </w:pPr>
      <w:rPr>
        <w:rFonts w:ascii="MS Gothic" w:eastAsia="MS Gothic" w:hAnsi="MS Gothic" w:cs="MS Gothic" w:hint="default"/>
        <w:w w:val="99"/>
        <w:sz w:val="20"/>
        <w:szCs w:val="20"/>
        <w:lang w:val="en-US" w:eastAsia="en-US" w:bidi="ar-SA"/>
      </w:rPr>
    </w:lvl>
    <w:lvl w:ilvl="1" w:tplc="CBB096D8">
      <w:numFmt w:val="bullet"/>
      <w:lvlText w:val="•"/>
      <w:lvlJc w:val="left"/>
      <w:pPr>
        <w:ind w:left="670" w:hanging="255"/>
      </w:pPr>
      <w:rPr>
        <w:rFonts w:hint="default"/>
        <w:lang w:val="en-US" w:eastAsia="en-US" w:bidi="ar-SA"/>
      </w:rPr>
    </w:lvl>
    <w:lvl w:ilvl="2" w:tplc="5F9C758A">
      <w:numFmt w:val="bullet"/>
      <w:lvlText w:val="•"/>
      <w:lvlJc w:val="left"/>
      <w:pPr>
        <w:ind w:left="981" w:hanging="255"/>
      </w:pPr>
      <w:rPr>
        <w:rFonts w:hint="default"/>
        <w:lang w:val="en-US" w:eastAsia="en-US" w:bidi="ar-SA"/>
      </w:rPr>
    </w:lvl>
    <w:lvl w:ilvl="3" w:tplc="B29CB07C">
      <w:numFmt w:val="bullet"/>
      <w:lvlText w:val="•"/>
      <w:lvlJc w:val="left"/>
      <w:pPr>
        <w:ind w:left="1291" w:hanging="255"/>
      </w:pPr>
      <w:rPr>
        <w:rFonts w:hint="default"/>
        <w:lang w:val="en-US" w:eastAsia="en-US" w:bidi="ar-SA"/>
      </w:rPr>
    </w:lvl>
    <w:lvl w:ilvl="4" w:tplc="0EF07100">
      <w:numFmt w:val="bullet"/>
      <w:lvlText w:val="•"/>
      <w:lvlJc w:val="left"/>
      <w:pPr>
        <w:ind w:left="1602" w:hanging="255"/>
      </w:pPr>
      <w:rPr>
        <w:rFonts w:hint="default"/>
        <w:lang w:val="en-US" w:eastAsia="en-US" w:bidi="ar-SA"/>
      </w:rPr>
    </w:lvl>
    <w:lvl w:ilvl="5" w:tplc="A5A8B1E4">
      <w:numFmt w:val="bullet"/>
      <w:lvlText w:val="•"/>
      <w:lvlJc w:val="left"/>
      <w:pPr>
        <w:ind w:left="1913" w:hanging="255"/>
      </w:pPr>
      <w:rPr>
        <w:rFonts w:hint="default"/>
        <w:lang w:val="en-US" w:eastAsia="en-US" w:bidi="ar-SA"/>
      </w:rPr>
    </w:lvl>
    <w:lvl w:ilvl="6" w:tplc="ED0A605C">
      <w:numFmt w:val="bullet"/>
      <w:lvlText w:val="•"/>
      <w:lvlJc w:val="left"/>
      <w:pPr>
        <w:ind w:left="2223" w:hanging="255"/>
      </w:pPr>
      <w:rPr>
        <w:rFonts w:hint="default"/>
        <w:lang w:val="en-US" w:eastAsia="en-US" w:bidi="ar-SA"/>
      </w:rPr>
    </w:lvl>
    <w:lvl w:ilvl="7" w:tplc="3F2AB3B2">
      <w:numFmt w:val="bullet"/>
      <w:lvlText w:val="•"/>
      <w:lvlJc w:val="left"/>
      <w:pPr>
        <w:ind w:left="2534" w:hanging="255"/>
      </w:pPr>
      <w:rPr>
        <w:rFonts w:hint="default"/>
        <w:lang w:val="en-US" w:eastAsia="en-US" w:bidi="ar-SA"/>
      </w:rPr>
    </w:lvl>
    <w:lvl w:ilvl="8" w:tplc="4552C644">
      <w:numFmt w:val="bullet"/>
      <w:lvlText w:val="•"/>
      <w:lvlJc w:val="left"/>
      <w:pPr>
        <w:ind w:left="2844" w:hanging="255"/>
      </w:pPr>
      <w:rPr>
        <w:rFonts w:hint="default"/>
        <w:lang w:val="en-US" w:eastAsia="en-US" w:bidi="ar-SA"/>
      </w:rPr>
    </w:lvl>
  </w:abstractNum>
  <w:num w:numId="1" w16cid:durableId="222450177">
    <w:abstractNumId w:val="14"/>
  </w:num>
  <w:num w:numId="2" w16cid:durableId="891577507">
    <w:abstractNumId w:val="2"/>
  </w:num>
  <w:num w:numId="3" w16cid:durableId="793522676">
    <w:abstractNumId w:val="0"/>
  </w:num>
  <w:num w:numId="4" w16cid:durableId="1120488874">
    <w:abstractNumId w:val="15"/>
  </w:num>
  <w:num w:numId="5" w16cid:durableId="496531459">
    <w:abstractNumId w:val="17"/>
  </w:num>
  <w:num w:numId="6" w16cid:durableId="1502158756">
    <w:abstractNumId w:val="21"/>
  </w:num>
  <w:num w:numId="7" w16cid:durableId="1102728059">
    <w:abstractNumId w:val="3"/>
  </w:num>
  <w:num w:numId="8" w16cid:durableId="1436093515">
    <w:abstractNumId w:val="12"/>
  </w:num>
  <w:num w:numId="9" w16cid:durableId="938828454">
    <w:abstractNumId w:val="19"/>
  </w:num>
  <w:num w:numId="10" w16cid:durableId="1766074985">
    <w:abstractNumId w:val="5"/>
  </w:num>
  <w:num w:numId="11" w16cid:durableId="275452528">
    <w:abstractNumId w:val="8"/>
  </w:num>
  <w:num w:numId="12" w16cid:durableId="413473550">
    <w:abstractNumId w:val="1"/>
  </w:num>
  <w:num w:numId="13" w16cid:durableId="210384961">
    <w:abstractNumId w:val="7"/>
  </w:num>
  <w:num w:numId="14" w16cid:durableId="262342980">
    <w:abstractNumId w:val="4"/>
  </w:num>
  <w:num w:numId="15" w16cid:durableId="1089619949">
    <w:abstractNumId w:val="6"/>
  </w:num>
  <w:num w:numId="16" w16cid:durableId="550384040">
    <w:abstractNumId w:val="11"/>
  </w:num>
  <w:num w:numId="17" w16cid:durableId="340591364">
    <w:abstractNumId w:val="16"/>
  </w:num>
  <w:num w:numId="18" w16cid:durableId="2007710170">
    <w:abstractNumId w:val="10"/>
  </w:num>
  <w:num w:numId="19" w16cid:durableId="730271519">
    <w:abstractNumId w:val="13"/>
  </w:num>
  <w:num w:numId="20" w16cid:durableId="1671833093">
    <w:abstractNumId w:val="20"/>
  </w:num>
  <w:num w:numId="21" w16cid:durableId="1505631470">
    <w:abstractNumId w:val="22"/>
  </w:num>
  <w:num w:numId="22" w16cid:durableId="1688286466">
    <w:abstractNumId w:val="18"/>
  </w:num>
  <w:num w:numId="23" w16cid:durableId="20686035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E6"/>
    <w:rsid w:val="000032C0"/>
    <w:rsid w:val="00011145"/>
    <w:rsid w:val="0001230B"/>
    <w:rsid w:val="0003415D"/>
    <w:rsid w:val="00034E87"/>
    <w:rsid w:val="00036BE2"/>
    <w:rsid w:val="000410E5"/>
    <w:rsid w:val="000710BC"/>
    <w:rsid w:val="00071C04"/>
    <w:rsid w:val="0007495E"/>
    <w:rsid w:val="00092A3D"/>
    <w:rsid w:val="000944C9"/>
    <w:rsid w:val="00097D05"/>
    <w:rsid w:val="00097E28"/>
    <w:rsid w:val="000B308F"/>
    <w:rsid w:val="000D5A2B"/>
    <w:rsid w:val="000D5F6A"/>
    <w:rsid w:val="000E36F1"/>
    <w:rsid w:val="000E3CE5"/>
    <w:rsid w:val="001006F6"/>
    <w:rsid w:val="00104EAC"/>
    <w:rsid w:val="001057CD"/>
    <w:rsid w:val="001072D0"/>
    <w:rsid w:val="001100A3"/>
    <w:rsid w:val="00113EE2"/>
    <w:rsid w:val="00120AD0"/>
    <w:rsid w:val="00136E5F"/>
    <w:rsid w:val="001507A6"/>
    <w:rsid w:val="00150D0A"/>
    <w:rsid w:val="00150ECE"/>
    <w:rsid w:val="001514B8"/>
    <w:rsid w:val="001632BE"/>
    <w:rsid w:val="00172A75"/>
    <w:rsid w:val="00175140"/>
    <w:rsid w:val="00175BE6"/>
    <w:rsid w:val="00187E3A"/>
    <w:rsid w:val="00193E24"/>
    <w:rsid w:val="00194DA9"/>
    <w:rsid w:val="00197C4E"/>
    <w:rsid w:val="001A1022"/>
    <w:rsid w:val="001A11E7"/>
    <w:rsid w:val="001A2FCB"/>
    <w:rsid w:val="001A45CD"/>
    <w:rsid w:val="001B5F53"/>
    <w:rsid w:val="001B77A0"/>
    <w:rsid w:val="001C4D49"/>
    <w:rsid w:val="001E446A"/>
    <w:rsid w:val="001F423A"/>
    <w:rsid w:val="002114DA"/>
    <w:rsid w:val="00213590"/>
    <w:rsid w:val="00226681"/>
    <w:rsid w:val="002372FF"/>
    <w:rsid w:val="00243EAB"/>
    <w:rsid w:val="002546C9"/>
    <w:rsid w:val="00254736"/>
    <w:rsid w:val="002600C9"/>
    <w:rsid w:val="00286B43"/>
    <w:rsid w:val="00287462"/>
    <w:rsid w:val="00296D3F"/>
    <w:rsid w:val="00296E19"/>
    <w:rsid w:val="002A02E6"/>
    <w:rsid w:val="002A2592"/>
    <w:rsid w:val="002B5B4D"/>
    <w:rsid w:val="002B6BDC"/>
    <w:rsid w:val="002B72A0"/>
    <w:rsid w:val="002B78B4"/>
    <w:rsid w:val="002C2399"/>
    <w:rsid w:val="002C4790"/>
    <w:rsid w:val="002D51BC"/>
    <w:rsid w:val="002E5DDB"/>
    <w:rsid w:val="003014DE"/>
    <w:rsid w:val="00310799"/>
    <w:rsid w:val="00335E86"/>
    <w:rsid w:val="00337236"/>
    <w:rsid w:val="0034038A"/>
    <w:rsid w:val="00341AEB"/>
    <w:rsid w:val="00352410"/>
    <w:rsid w:val="00352FF1"/>
    <w:rsid w:val="00361AB5"/>
    <w:rsid w:val="00364CD1"/>
    <w:rsid w:val="00373042"/>
    <w:rsid w:val="00377FDB"/>
    <w:rsid w:val="00380EFA"/>
    <w:rsid w:val="003853DA"/>
    <w:rsid w:val="0038630C"/>
    <w:rsid w:val="00392A8C"/>
    <w:rsid w:val="00395BF8"/>
    <w:rsid w:val="003A62DD"/>
    <w:rsid w:val="003B3E06"/>
    <w:rsid w:val="003C2971"/>
    <w:rsid w:val="003C3787"/>
    <w:rsid w:val="003D4BFC"/>
    <w:rsid w:val="003F74CA"/>
    <w:rsid w:val="00425D19"/>
    <w:rsid w:val="0043421F"/>
    <w:rsid w:val="00444E56"/>
    <w:rsid w:val="00464064"/>
    <w:rsid w:val="004653E2"/>
    <w:rsid w:val="004678A0"/>
    <w:rsid w:val="00467F8A"/>
    <w:rsid w:val="00477850"/>
    <w:rsid w:val="004810E3"/>
    <w:rsid w:val="004A0291"/>
    <w:rsid w:val="004A4DF9"/>
    <w:rsid w:val="004B3878"/>
    <w:rsid w:val="004C6573"/>
    <w:rsid w:val="004D0F05"/>
    <w:rsid w:val="004D40AA"/>
    <w:rsid w:val="004E1FD0"/>
    <w:rsid w:val="00502210"/>
    <w:rsid w:val="005026B9"/>
    <w:rsid w:val="00511F33"/>
    <w:rsid w:val="00521E7E"/>
    <w:rsid w:val="005227A0"/>
    <w:rsid w:val="00525843"/>
    <w:rsid w:val="0053057B"/>
    <w:rsid w:val="00534375"/>
    <w:rsid w:val="0056054E"/>
    <w:rsid w:val="00563C44"/>
    <w:rsid w:val="00571CB6"/>
    <w:rsid w:val="0057755F"/>
    <w:rsid w:val="005867F3"/>
    <w:rsid w:val="00590E5D"/>
    <w:rsid w:val="005911A3"/>
    <w:rsid w:val="00591DE1"/>
    <w:rsid w:val="005970D1"/>
    <w:rsid w:val="005A32AD"/>
    <w:rsid w:val="005B0766"/>
    <w:rsid w:val="005B2BF3"/>
    <w:rsid w:val="005B4151"/>
    <w:rsid w:val="005B56A8"/>
    <w:rsid w:val="005C575E"/>
    <w:rsid w:val="005C69CC"/>
    <w:rsid w:val="005C73CA"/>
    <w:rsid w:val="005D39FE"/>
    <w:rsid w:val="005D4AC3"/>
    <w:rsid w:val="005D4EC9"/>
    <w:rsid w:val="005E1090"/>
    <w:rsid w:val="005F445C"/>
    <w:rsid w:val="005F7F59"/>
    <w:rsid w:val="00600C77"/>
    <w:rsid w:val="0060147F"/>
    <w:rsid w:val="00601CA2"/>
    <w:rsid w:val="00603B4E"/>
    <w:rsid w:val="00610210"/>
    <w:rsid w:val="00613F8B"/>
    <w:rsid w:val="00615F2F"/>
    <w:rsid w:val="00620DC4"/>
    <w:rsid w:val="00630BD3"/>
    <w:rsid w:val="00631DF2"/>
    <w:rsid w:val="00657221"/>
    <w:rsid w:val="00674924"/>
    <w:rsid w:val="00674D4C"/>
    <w:rsid w:val="006A1B2C"/>
    <w:rsid w:val="006A3802"/>
    <w:rsid w:val="006B0E6C"/>
    <w:rsid w:val="006C421A"/>
    <w:rsid w:val="006C69BC"/>
    <w:rsid w:val="006E6C5A"/>
    <w:rsid w:val="006F4B58"/>
    <w:rsid w:val="006F690F"/>
    <w:rsid w:val="00704298"/>
    <w:rsid w:val="00705D53"/>
    <w:rsid w:val="00711535"/>
    <w:rsid w:val="00723264"/>
    <w:rsid w:val="0072785B"/>
    <w:rsid w:val="007338C9"/>
    <w:rsid w:val="00735AB9"/>
    <w:rsid w:val="00745ED5"/>
    <w:rsid w:val="007560D3"/>
    <w:rsid w:val="007711C1"/>
    <w:rsid w:val="007719A7"/>
    <w:rsid w:val="00785CDF"/>
    <w:rsid w:val="007860E5"/>
    <w:rsid w:val="007867E9"/>
    <w:rsid w:val="00795942"/>
    <w:rsid w:val="0079782A"/>
    <w:rsid w:val="007A3CAF"/>
    <w:rsid w:val="007B5933"/>
    <w:rsid w:val="007C0379"/>
    <w:rsid w:val="007C309F"/>
    <w:rsid w:val="007C7BD9"/>
    <w:rsid w:val="007C7C41"/>
    <w:rsid w:val="007D010B"/>
    <w:rsid w:val="007D154A"/>
    <w:rsid w:val="007D374C"/>
    <w:rsid w:val="007D7CF5"/>
    <w:rsid w:val="007E1490"/>
    <w:rsid w:val="007E50EE"/>
    <w:rsid w:val="007F10EE"/>
    <w:rsid w:val="007F3DEE"/>
    <w:rsid w:val="007F78F5"/>
    <w:rsid w:val="007F7973"/>
    <w:rsid w:val="007F7F26"/>
    <w:rsid w:val="0081604E"/>
    <w:rsid w:val="00821D53"/>
    <w:rsid w:val="00825724"/>
    <w:rsid w:val="00833B6D"/>
    <w:rsid w:val="008342DB"/>
    <w:rsid w:val="008353BD"/>
    <w:rsid w:val="00843873"/>
    <w:rsid w:val="0085771F"/>
    <w:rsid w:val="00870A49"/>
    <w:rsid w:val="00877047"/>
    <w:rsid w:val="00882A49"/>
    <w:rsid w:val="008906D3"/>
    <w:rsid w:val="00896E6A"/>
    <w:rsid w:val="00897C6D"/>
    <w:rsid w:val="008A04CB"/>
    <w:rsid w:val="008A082F"/>
    <w:rsid w:val="008A4A3F"/>
    <w:rsid w:val="008B5DE2"/>
    <w:rsid w:val="008C5FF4"/>
    <w:rsid w:val="008E12D1"/>
    <w:rsid w:val="008E13AD"/>
    <w:rsid w:val="008E3347"/>
    <w:rsid w:val="008E48ED"/>
    <w:rsid w:val="008E6B87"/>
    <w:rsid w:val="008E6EAA"/>
    <w:rsid w:val="008F195B"/>
    <w:rsid w:val="008F2918"/>
    <w:rsid w:val="008F4C71"/>
    <w:rsid w:val="00902295"/>
    <w:rsid w:val="00902447"/>
    <w:rsid w:val="009032A2"/>
    <w:rsid w:val="00906FE0"/>
    <w:rsid w:val="009106CA"/>
    <w:rsid w:val="0091308C"/>
    <w:rsid w:val="00916671"/>
    <w:rsid w:val="009167B6"/>
    <w:rsid w:val="009169E5"/>
    <w:rsid w:val="009253B0"/>
    <w:rsid w:val="00933028"/>
    <w:rsid w:val="00933DFA"/>
    <w:rsid w:val="00935C25"/>
    <w:rsid w:val="00937116"/>
    <w:rsid w:val="00943035"/>
    <w:rsid w:val="0094351C"/>
    <w:rsid w:val="00945A4B"/>
    <w:rsid w:val="00947AB3"/>
    <w:rsid w:val="00951CED"/>
    <w:rsid w:val="00952487"/>
    <w:rsid w:val="00954B20"/>
    <w:rsid w:val="00964650"/>
    <w:rsid w:val="00986088"/>
    <w:rsid w:val="009A67D6"/>
    <w:rsid w:val="009B0A06"/>
    <w:rsid w:val="009B282E"/>
    <w:rsid w:val="009C1A95"/>
    <w:rsid w:val="009C5A42"/>
    <w:rsid w:val="009D278F"/>
    <w:rsid w:val="009D36B1"/>
    <w:rsid w:val="009D3873"/>
    <w:rsid w:val="009E1766"/>
    <w:rsid w:val="009E4D3E"/>
    <w:rsid w:val="009F3224"/>
    <w:rsid w:val="009F4C01"/>
    <w:rsid w:val="009F5CDC"/>
    <w:rsid w:val="00A01E4C"/>
    <w:rsid w:val="00A03F44"/>
    <w:rsid w:val="00A04777"/>
    <w:rsid w:val="00A14685"/>
    <w:rsid w:val="00A16E49"/>
    <w:rsid w:val="00A21410"/>
    <w:rsid w:val="00A21413"/>
    <w:rsid w:val="00A30970"/>
    <w:rsid w:val="00A30EBB"/>
    <w:rsid w:val="00A4095F"/>
    <w:rsid w:val="00A45ED3"/>
    <w:rsid w:val="00A4640A"/>
    <w:rsid w:val="00A559EA"/>
    <w:rsid w:val="00A65BD1"/>
    <w:rsid w:val="00A75833"/>
    <w:rsid w:val="00A8305C"/>
    <w:rsid w:val="00A90285"/>
    <w:rsid w:val="00A91F5B"/>
    <w:rsid w:val="00AA27C2"/>
    <w:rsid w:val="00AA4DF7"/>
    <w:rsid w:val="00AB04C3"/>
    <w:rsid w:val="00AB4910"/>
    <w:rsid w:val="00AC00AC"/>
    <w:rsid w:val="00AD5056"/>
    <w:rsid w:val="00AD6E3B"/>
    <w:rsid w:val="00AF5688"/>
    <w:rsid w:val="00B26BA4"/>
    <w:rsid w:val="00B331A2"/>
    <w:rsid w:val="00B419FC"/>
    <w:rsid w:val="00B445A0"/>
    <w:rsid w:val="00B44E30"/>
    <w:rsid w:val="00B556C8"/>
    <w:rsid w:val="00B74701"/>
    <w:rsid w:val="00B759D0"/>
    <w:rsid w:val="00B826DE"/>
    <w:rsid w:val="00B94AC8"/>
    <w:rsid w:val="00B9560A"/>
    <w:rsid w:val="00BA5DFA"/>
    <w:rsid w:val="00BB0ED2"/>
    <w:rsid w:val="00BB1D8B"/>
    <w:rsid w:val="00BB7107"/>
    <w:rsid w:val="00BC32E2"/>
    <w:rsid w:val="00BC58F6"/>
    <w:rsid w:val="00BD75C6"/>
    <w:rsid w:val="00BE2321"/>
    <w:rsid w:val="00BE7344"/>
    <w:rsid w:val="00BF081A"/>
    <w:rsid w:val="00BF0EFC"/>
    <w:rsid w:val="00BF3D46"/>
    <w:rsid w:val="00C01141"/>
    <w:rsid w:val="00C1008E"/>
    <w:rsid w:val="00C10A7C"/>
    <w:rsid w:val="00C221DA"/>
    <w:rsid w:val="00C419E9"/>
    <w:rsid w:val="00C44349"/>
    <w:rsid w:val="00C47EAA"/>
    <w:rsid w:val="00C5194D"/>
    <w:rsid w:val="00C528D6"/>
    <w:rsid w:val="00C64F5B"/>
    <w:rsid w:val="00C73025"/>
    <w:rsid w:val="00C76E93"/>
    <w:rsid w:val="00C83EF2"/>
    <w:rsid w:val="00C93B8C"/>
    <w:rsid w:val="00CA0D39"/>
    <w:rsid w:val="00CA558F"/>
    <w:rsid w:val="00CA6034"/>
    <w:rsid w:val="00CB0DEC"/>
    <w:rsid w:val="00CB4F5F"/>
    <w:rsid w:val="00CB66AD"/>
    <w:rsid w:val="00CC0E9C"/>
    <w:rsid w:val="00CD01ED"/>
    <w:rsid w:val="00CE3DCF"/>
    <w:rsid w:val="00CF3A93"/>
    <w:rsid w:val="00CF7888"/>
    <w:rsid w:val="00D125A7"/>
    <w:rsid w:val="00D161D0"/>
    <w:rsid w:val="00D3258E"/>
    <w:rsid w:val="00D327AE"/>
    <w:rsid w:val="00D332C9"/>
    <w:rsid w:val="00D37783"/>
    <w:rsid w:val="00D432C4"/>
    <w:rsid w:val="00D4768B"/>
    <w:rsid w:val="00D56F0A"/>
    <w:rsid w:val="00D66434"/>
    <w:rsid w:val="00D6796B"/>
    <w:rsid w:val="00D67F59"/>
    <w:rsid w:val="00D7031F"/>
    <w:rsid w:val="00D7259B"/>
    <w:rsid w:val="00D84BF7"/>
    <w:rsid w:val="00D90A09"/>
    <w:rsid w:val="00D94822"/>
    <w:rsid w:val="00D95323"/>
    <w:rsid w:val="00D955A6"/>
    <w:rsid w:val="00DA3AFC"/>
    <w:rsid w:val="00DA61BA"/>
    <w:rsid w:val="00DB23FB"/>
    <w:rsid w:val="00DB355D"/>
    <w:rsid w:val="00DB5932"/>
    <w:rsid w:val="00DC1E91"/>
    <w:rsid w:val="00DE0AE6"/>
    <w:rsid w:val="00DE1079"/>
    <w:rsid w:val="00DE13E8"/>
    <w:rsid w:val="00DF5D8C"/>
    <w:rsid w:val="00E0733C"/>
    <w:rsid w:val="00E1066F"/>
    <w:rsid w:val="00E115CF"/>
    <w:rsid w:val="00E20A31"/>
    <w:rsid w:val="00E3613D"/>
    <w:rsid w:val="00E427E2"/>
    <w:rsid w:val="00E47C53"/>
    <w:rsid w:val="00E51593"/>
    <w:rsid w:val="00E54408"/>
    <w:rsid w:val="00E631D1"/>
    <w:rsid w:val="00E65084"/>
    <w:rsid w:val="00E65981"/>
    <w:rsid w:val="00E73402"/>
    <w:rsid w:val="00E775A7"/>
    <w:rsid w:val="00E92A71"/>
    <w:rsid w:val="00E96F69"/>
    <w:rsid w:val="00EA0D22"/>
    <w:rsid w:val="00EA1E9B"/>
    <w:rsid w:val="00EA3714"/>
    <w:rsid w:val="00EA5453"/>
    <w:rsid w:val="00EA7452"/>
    <w:rsid w:val="00EB5F15"/>
    <w:rsid w:val="00EC1B2C"/>
    <w:rsid w:val="00EC22DD"/>
    <w:rsid w:val="00ED1ED6"/>
    <w:rsid w:val="00EE028C"/>
    <w:rsid w:val="00EE1199"/>
    <w:rsid w:val="00EF0335"/>
    <w:rsid w:val="00F02E1C"/>
    <w:rsid w:val="00F06329"/>
    <w:rsid w:val="00F07219"/>
    <w:rsid w:val="00F077B8"/>
    <w:rsid w:val="00F1036F"/>
    <w:rsid w:val="00F1136C"/>
    <w:rsid w:val="00F139F2"/>
    <w:rsid w:val="00F149C5"/>
    <w:rsid w:val="00F16163"/>
    <w:rsid w:val="00F22565"/>
    <w:rsid w:val="00F23AE1"/>
    <w:rsid w:val="00F27701"/>
    <w:rsid w:val="00F369D3"/>
    <w:rsid w:val="00F37520"/>
    <w:rsid w:val="00F4080F"/>
    <w:rsid w:val="00F41730"/>
    <w:rsid w:val="00F4415C"/>
    <w:rsid w:val="00F45870"/>
    <w:rsid w:val="00F47031"/>
    <w:rsid w:val="00F51FB9"/>
    <w:rsid w:val="00F54096"/>
    <w:rsid w:val="00F561D4"/>
    <w:rsid w:val="00F62943"/>
    <w:rsid w:val="00F804B6"/>
    <w:rsid w:val="00F84E7F"/>
    <w:rsid w:val="00F87B30"/>
    <w:rsid w:val="00FA3104"/>
    <w:rsid w:val="00FC46EC"/>
    <w:rsid w:val="00FD2F73"/>
    <w:rsid w:val="00FE01CA"/>
    <w:rsid w:val="00FE11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F615"/>
  <w15:docId w15:val="{EF6EE8BE-16E3-4886-9CFE-622C9EB1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C0"/>
  </w:style>
  <w:style w:type="paragraph" w:styleId="Heading1">
    <w:name w:val="heading 1"/>
    <w:basedOn w:val="Normal"/>
    <w:next w:val="Normal"/>
    <w:link w:val="Heading1Char"/>
    <w:autoRedefine/>
    <w:uiPriority w:val="9"/>
    <w:qFormat/>
    <w:rsid w:val="00EF0335"/>
    <w:pPr>
      <w:spacing w:before="360" w:after="0"/>
      <w:ind w:left="360" w:hanging="360"/>
      <w:jc w:val="center"/>
      <w:outlineLvl w:val="0"/>
    </w:pPr>
    <w:rPr>
      <w:rFonts w:cstheme="minorHAnsi"/>
      <w:b/>
      <w:bCs/>
      <w:color w:val="5B9B98"/>
      <w:spacing w:val="15"/>
      <w:sz w:val="32"/>
      <w:szCs w:val="32"/>
      <w:lang w:bidi="ar-SA"/>
    </w:rPr>
  </w:style>
  <w:style w:type="paragraph" w:styleId="Heading2">
    <w:name w:val="heading 2"/>
    <w:basedOn w:val="Normal"/>
    <w:next w:val="Normal"/>
    <w:link w:val="Heading2Char"/>
    <w:uiPriority w:val="9"/>
    <w:semiHidden/>
    <w:unhideWhenUsed/>
    <w:qFormat/>
    <w:rsid w:val="00603B4E"/>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unhideWhenUsed/>
    <w:qFormat/>
    <w:rsid w:val="0081604E"/>
    <w:pPr>
      <w:keepNext/>
      <w:keepLines/>
      <w:spacing w:before="40" w:after="0" w:line="259" w:lineRule="auto"/>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5BE6"/>
    <w:pPr>
      <w:spacing w:after="0" w:line="240" w:lineRule="auto"/>
    </w:pPr>
  </w:style>
  <w:style w:type="paragraph" w:customStyle="1" w:styleId="Default">
    <w:name w:val="Default"/>
    <w:rsid w:val="009F3224"/>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CM2">
    <w:name w:val="CM2"/>
    <w:basedOn w:val="Normal"/>
    <w:next w:val="Normal"/>
    <w:uiPriority w:val="99"/>
    <w:rsid w:val="0053057B"/>
    <w:pPr>
      <w:widowControl w:val="0"/>
      <w:autoSpaceDE w:val="0"/>
      <w:autoSpaceDN w:val="0"/>
      <w:adjustRightInd w:val="0"/>
      <w:spacing w:after="0" w:line="311" w:lineRule="atLeast"/>
    </w:pPr>
    <w:rPr>
      <w:rFonts w:ascii="Calibri" w:hAnsi="Calibri"/>
      <w:sz w:val="24"/>
      <w:szCs w:val="24"/>
      <w:lang w:bidi="ar-SA"/>
    </w:rPr>
  </w:style>
  <w:style w:type="paragraph" w:styleId="ListParagraph">
    <w:name w:val="List Paragraph"/>
    <w:aliases w:val="LISTA,Evan Normal,List Paragraph1"/>
    <w:basedOn w:val="Normal"/>
    <w:link w:val="ListParagraphChar"/>
    <w:uiPriority w:val="1"/>
    <w:qFormat/>
    <w:rsid w:val="0053057B"/>
    <w:pPr>
      <w:spacing w:after="160" w:line="259" w:lineRule="auto"/>
      <w:ind w:left="720"/>
      <w:contextualSpacing/>
    </w:pPr>
    <w:rPr>
      <w:rFonts w:eastAsiaTheme="minorHAnsi"/>
      <w:szCs w:val="22"/>
      <w:lang w:bidi="ar-SA"/>
    </w:rPr>
  </w:style>
  <w:style w:type="character" w:styleId="Hyperlink">
    <w:name w:val="Hyperlink"/>
    <w:basedOn w:val="DefaultParagraphFont"/>
    <w:uiPriority w:val="99"/>
    <w:unhideWhenUsed/>
    <w:rsid w:val="00F1036F"/>
    <w:rPr>
      <w:color w:val="0000FF"/>
      <w:u w:val="single"/>
    </w:rPr>
  </w:style>
  <w:style w:type="table" w:styleId="TableGrid">
    <w:name w:val="Table Grid"/>
    <w:basedOn w:val="TableNormal"/>
    <w:uiPriority w:val="59"/>
    <w:rsid w:val="0010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69E5"/>
    <w:pPr>
      <w:spacing w:after="0" w:line="240" w:lineRule="auto"/>
    </w:pPr>
    <w:rPr>
      <w:rFonts w:ascii="Times New Roman" w:eastAsia="Times New Roman" w:hAnsi="Times New Roman" w:cs="Times New Roman"/>
      <w:snapToGrid w:val="0"/>
      <w:sz w:val="24"/>
      <w:lang w:bidi="ar-SA"/>
    </w:rPr>
  </w:style>
  <w:style w:type="character" w:customStyle="1" w:styleId="BodyTextChar">
    <w:name w:val="Body Text Char"/>
    <w:basedOn w:val="DefaultParagraphFont"/>
    <w:link w:val="BodyText"/>
    <w:rsid w:val="009169E5"/>
    <w:rPr>
      <w:rFonts w:ascii="Times New Roman" w:eastAsia="Times New Roman" w:hAnsi="Times New Roman" w:cs="Times New Roman"/>
      <w:snapToGrid w:val="0"/>
      <w:sz w:val="24"/>
      <w:lang w:bidi="ar-SA"/>
    </w:rPr>
  </w:style>
  <w:style w:type="character" w:customStyle="1" w:styleId="Heading1Char">
    <w:name w:val="Heading 1 Char"/>
    <w:basedOn w:val="DefaultParagraphFont"/>
    <w:link w:val="Heading1"/>
    <w:uiPriority w:val="9"/>
    <w:rsid w:val="00EF0335"/>
    <w:rPr>
      <w:rFonts w:cstheme="minorHAnsi"/>
      <w:b/>
      <w:bCs/>
      <w:color w:val="5B9B98"/>
      <w:spacing w:val="15"/>
      <w:sz w:val="32"/>
      <w:szCs w:val="32"/>
      <w:lang w:bidi="ar-SA"/>
    </w:rPr>
  </w:style>
  <w:style w:type="table" w:styleId="ListTable4-Accent5">
    <w:name w:val="List Table 4 Accent 5"/>
    <w:basedOn w:val="TableNormal"/>
    <w:uiPriority w:val="49"/>
    <w:rsid w:val="00B556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B556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5Dark-Accent5">
    <w:name w:val="List Table 5 Dark Accent 5"/>
    <w:basedOn w:val="TableNormal"/>
    <w:uiPriority w:val="50"/>
    <w:rsid w:val="00172A7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2Char">
    <w:name w:val="Heading 2 Char"/>
    <w:basedOn w:val="DefaultParagraphFont"/>
    <w:link w:val="Heading2"/>
    <w:uiPriority w:val="9"/>
    <w:semiHidden/>
    <w:rsid w:val="00603B4E"/>
    <w:rPr>
      <w:rFonts w:asciiTheme="majorHAnsi" w:eastAsiaTheme="majorEastAsia" w:hAnsiTheme="majorHAnsi" w:cstheme="majorBidi"/>
      <w:color w:val="365F91" w:themeColor="accent1" w:themeShade="BF"/>
      <w:sz w:val="26"/>
      <w:szCs w:val="23"/>
    </w:rPr>
  </w:style>
  <w:style w:type="character" w:customStyle="1" w:styleId="ListParagraphChar">
    <w:name w:val="List Paragraph Char"/>
    <w:aliases w:val="LISTA Char,Evan Normal Char,List Paragraph1 Char"/>
    <w:link w:val="ListParagraph"/>
    <w:uiPriority w:val="1"/>
    <w:locked/>
    <w:rsid w:val="00603B4E"/>
    <w:rPr>
      <w:rFonts w:eastAsiaTheme="minorHAnsi"/>
      <w:szCs w:val="22"/>
      <w:lang w:bidi="ar-SA"/>
    </w:rPr>
  </w:style>
  <w:style w:type="character" w:styleId="UnresolvedMention">
    <w:name w:val="Unresolved Mention"/>
    <w:basedOn w:val="DefaultParagraphFont"/>
    <w:uiPriority w:val="99"/>
    <w:semiHidden/>
    <w:unhideWhenUsed/>
    <w:rsid w:val="005E1090"/>
    <w:rPr>
      <w:color w:val="605E5C"/>
      <w:shd w:val="clear" w:color="auto" w:fill="E1DFDD"/>
    </w:rPr>
  </w:style>
  <w:style w:type="character" w:customStyle="1" w:styleId="NoSpacingChar">
    <w:name w:val="No Spacing Char"/>
    <w:basedOn w:val="DefaultParagraphFont"/>
    <w:link w:val="NoSpacing"/>
    <w:uiPriority w:val="1"/>
    <w:rsid w:val="00F37520"/>
  </w:style>
  <w:style w:type="character" w:customStyle="1" w:styleId="Heading3Char">
    <w:name w:val="Heading 3 Char"/>
    <w:basedOn w:val="DefaultParagraphFont"/>
    <w:link w:val="Heading3"/>
    <w:uiPriority w:val="9"/>
    <w:rsid w:val="0081604E"/>
    <w:rPr>
      <w:rFonts w:asciiTheme="majorHAnsi" w:eastAsiaTheme="majorEastAsia" w:hAnsiTheme="majorHAnsi" w:cstheme="majorBidi"/>
      <w:color w:val="243F60" w:themeColor="accent1" w:themeShade="7F"/>
      <w:sz w:val="24"/>
      <w:szCs w:val="21"/>
    </w:rPr>
  </w:style>
  <w:style w:type="paragraph" w:styleId="Header">
    <w:name w:val="header"/>
    <w:basedOn w:val="Normal"/>
    <w:link w:val="HeaderChar"/>
    <w:uiPriority w:val="99"/>
    <w:unhideWhenUsed/>
    <w:rsid w:val="00816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4E"/>
  </w:style>
  <w:style w:type="paragraph" w:styleId="Footer">
    <w:name w:val="footer"/>
    <w:basedOn w:val="Normal"/>
    <w:link w:val="FooterChar"/>
    <w:uiPriority w:val="99"/>
    <w:unhideWhenUsed/>
    <w:rsid w:val="00816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4E"/>
  </w:style>
  <w:style w:type="table" w:styleId="ListTable3-Accent5">
    <w:name w:val="List Table 3 Accent 5"/>
    <w:basedOn w:val="TableNormal"/>
    <w:uiPriority w:val="48"/>
    <w:rsid w:val="00EC1B2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Revision">
    <w:name w:val="Revision"/>
    <w:hidden/>
    <w:uiPriority w:val="99"/>
    <w:semiHidden/>
    <w:rsid w:val="00954B20"/>
    <w:pPr>
      <w:spacing w:after="0" w:line="240" w:lineRule="auto"/>
    </w:pPr>
  </w:style>
  <w:style w:type="character" w:styleId="CommentReference">
    <w:name w:val="annotation reference"/>
    <w:basedOn w:val="DefaultParagraphFont"/>
    <w:uiPriority w:val="99"/>
    <w:semiHidden/>
    <w:unhideWhenUsed/>
    <w:rsid w:val="00954B20"/>
    <w:rPr>
      <w:sz w:val="16"/>
      <w:szCs w:val="16"/>
    </w:rPr>
  </w:style>
  <w:style w:type="paragraph" w:styleId="CommentText">
    <w:name w:val="annotation text"/>
    <w:basedOn w:val="Normal"/>
    <w:link w:val="CommentTextChar"/>
    <w:uiPriority w:val="99"/>
    <w:unhideWhenUsed/>
    <w:rsid w:val="00954B20"/>
    <w:pPr>
      <w:spacing w:line="240" w:lineRule="auto"/>
    </w:pPr>
    <w:rPr>
      <w:sz w:val="20"/>
      <w:szCs w:val="18"/>
    </w:rPr>
  </w:style>
  <w:style w:type="character" w:customStyle="1" w:styleId="CommentTextChar">
    <w:name w:val="Comment Text Char"/>
    <w:basedOn w:val="DefaultParagraphFont"/>
    <w:link w:val="CommentText"/>
    <w:uiPriority w:val="99"/>
    <w:rsid w:val="00954B20"/>
    <w:rPr>
      <w:sz w:val="20"/>
      <w:szCs w:val="18"/>
    </w:rPr>
  </w:style>
  <w:style w:type="paragraph" w:styleId="CommentSubject">
    <w:name w:val="annotation subject"/>
    <w:basedOn w:val="CommentText"/>
    <w:next w:val="CommentText"/>
    <w:link w:val="CommentSubjectChar"/>
    <w:uiPriority w:val="99"/>
    <w:semiHidden/>
    <w:unhideWhenUsed/>
    <w:rsid w:val="00954B20"/>
    <w:rPr>
      <w:b/>
      <w:bCs/>
    </w:rPr>
  </w:style>
  <w:style w:type="character" w:customStyle="1" w:styleId="CommentSubjectChar">
    <w:name w:val="Comment Subject Char"/>
    <w:basedOn w:val="CommentTextChar"/>
    <w:link w:val="CommentSubject"/>
    <w:uiPriority w:val="99"/>
    <w:semiHidden/>
    <w:rsid w:val="00954B20"/>
    <w:rPr>
      <w:b/>
      <w:bCs/>
      <w:sz w:val="20"/>
      <w:szCs w:val="18"/>
    </w:rPr>
  </w:style>
  <w:style w:type="numbering" w:customStyle="1" w:styleId="NumberedLists">
    <w:name w:val="NumberedLists"/>
    <w:uiPriority w:val="99"/>
    <w:rsid w:val="00A21410"/>
    <w:pPr>
      <w:numPr>
        <w:numId w:val="7"/>
      </w:numPr>
    </w:pPr>
  </w:style>
  <w:style w:type="paragraph" w:styleId="ListNumber">
    <w:name w:val="List Number"/>
    <w:basedOn w:val="Normal"/>
    <w:uiPriority w:val="99"/>
    <w:qFormat/>
    <w:rsid w:val="00A21410"/>
    <w:pPr>
      <w:spacing w:after="220" w:line="240" w:lineRule="auto"/>
      <w:ind w:left="562" w:hanging="562"/>
    </w:pPr>
    <w:rPr>
      <w:rFonts w:ascii="Noto Serif" w:eastAsia="Noto Serif" w:hAnsi="Noto Serif" w:cs="Times New Roman"/>
      <w:sz w:val="20"/>
      <w:lang w:val="en-GB" w:bidi="ar-SA"/>
    </w:rPr>
  </w:style>
  <w:style w:type="paragraph" w:styleId="ListNumber2">
    <w:name w:val="List Number 2"/>
    <w:basedOn w:val="Normal"/>
    <w:uiPriority w:val="99"/>
    <w:rsid w:val="00A21410"/>
    <w:pPr>
      <w:spacing w:after="220" w:line="240" w:lineRule="auto"/>
      <w:ind w:left="1123" w:hanging="561"/>
      <w:contextualSpacing/>
    </w:pPr>
    <w:rPr>
      <w:rFonts w:ascii="Noto Serif" w:eastAsia="Noto Serif" w:hAnsi="Noto Serif" w:cs="Times New Roman"/>
      <w:sz w:val="20"/>
      <w:lang w:val="en-GB" w:bidi="ar-SA"/>
    </w:rPr>
  </w:style>
  <w:style w:type="paragraph" w:styleId="ListNumber3">
    <w:name w:val="List Number 3"/>
    <w:basedOn w:val="Normal"/>
    <w:uiPriority w:val="99"/>
    <w:semiHidden/>
    <w:unhideWhenUsed/>
    <w:rsid w:val="00A21410"/>
    <w:pPr>
      <w:spacing w:after="220" w:line="240" w:lineRule="auto"/>
      <w:ind w:left="1685" w:hanging="562"/>
      <w:contextualSpacing/>
    </w:pPr>
    <w:rPr>
      <w:rFonts w:ascii="Noto Serif" w:eastAsia="Noto Serif" w:hAnsi="Noto Serif" w:cs="Times New Roman"/>
      <w:sz w:val="20"/>
      <w:lang w:val="en-GB" w:bidi="ar-SA"/>
    </w:rPr>
  </w:style>
  <w:style w:type="paragraph" w:styleId="ListNumber4">
    <w:name w:val="List Number 4"/>
    <w:basedOn w:val="Normal"/>
    <w:uiPriority w:val="99"/>
    <w:semiHidden/>
    <w:unhideWhenUsed/>
    <w:rsid w:val="00A21410"/>
    <w:pPr>
      <w:spacing w:after="220" w:line="240" w:lineRule="auto"/>
      <w:ind w:left="2246" w:hanging="561"/>
      <w:contextualSpacing/>
    </w:pPr>
    <w:rPr>
      <w:rFonts w:ascii="Noto Serif" w:eastAsia="Noto Serif" w:hAnsi="Noto Serif" w:cs="Times New Roman"/>
      <w:sz w:val="20"/>
      <w:lang w:val="en-GB" w:bidi="ar-SA"/>
    </w:rPr>
  </w:style>
  <w:style w:type="paragraph" w:styleId="ListNumber5">
    <w:name w:val="List Number 5"/>
    <w:basedOn w:val="Normal"/>
    <w:uiPriority w:val="99"/>
    <w:semiHidden/>
    <w:unhideWhenUsed/>
    <w:rsid w:val="00A21410"/>
    <w:pPr>
      <w:spacing w:after="220" w:line="240" w:lineRule="auto"/>
      <w:ind w:left="2808" w:hanging="562"/>
      <w:contextualSpacing/>
    </w:pPr>
    <w:rPr>
      <w:rFonts w:ascii="Noto Serif" w:eastAsia="Noto Serif" w:hAnsi="Noto Serif" w:cs="Times New Roman"/>
      <w:sz w:val="20"/>
      <w:lang w:val="en-GB" w:bidi="ar-SA"/>
    </w:rPr>
  </w:style>
  <w:style w:type="paragraph" w:styleId="Title">
    <w:name w:val="Title"/>
    <w:basedOn w:val="Normal"/>
    <w:link w:val="TitleChar"/>
    <w:uiPriority w:val="10"/>
    <w:qFormat/>
    <w:rsid w:val="000032C0"/>
    <w:pPr>
      <w:widowControl w:val="0"/>
      <w:autoSpaceDE w:val="0"/>
      <w:autoSpaceDN w:val="0"/>
      <w:spacing w:before="20" w:after="0" w:line="240" w:lineRule="auto"/>
      <w:ind w:left="20"/>
    </w:pPr>
    <w:rPr>
      <w:rFonts w:ascii="Cambria" w:eastAsia="Cambria" w:hAnsi="Cambria" w:cs="Cambria"/>
      <w:sz w:val="24"/>
      <w:szCs w:val="24"/>
      <w:lang w:bidi="ar-SA"/>
    </w:rPr>
  </w:style>
  <w:style w:type="character" w:customStyle="1" w:styleId="TitleChar">
    <w:name w:val="Title Char"/>
    <w:basedOn w:val="DefaultParagraphFont"/>
    <w:link w:val="Title"/>
    <w:uiPriority w:val="10"/>
    <w:rsid w:val="000032C0"/>
    <w:rPr>
      <w:rFonts w:ascii="Cambria" w:eastAsia="Cambria" w:hAnsi="Cambria" w:cs="Cambria"/>
      <w:sz w:val="24"/>
      <w:szCs w:val="24"/>
      <w:lang w:bidi="ar-SA"/>
    </w:rPr>
  </w:style>
  <w:style w:type="paragraph" w:customStyle="1" w:styleId="TableParagraph">
    <w:name w:val="Table Paragraph"/>
    <w:basedOn w:val="Normal"/>
    <w:uiPriority w:val="1"/>
    <w:qFormat/>
    <w:rsid w:val="000032C0"/>
    <w:pPr>
      <w:widowControl w:val="0"/>
      <w:autoSpaceDE w:val="0"/>
      <w:autoSpaceDN w:val="0"/>
      <w:spacing w:after="0" w:line="240" w:lineRule="auto"/>
    </w:pPr>
    <w:rPr>
      <w:rFonts w:ascii="Arial MT" w:eastAsia="Arial MT" w:hAnsi="Arial MT" w:cs="Arial MT"/>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2825">
      <w:bodyDiv w:val="1"/>
      <w:marLeft w:val="0"/>
      <w:marRight w:val="0"/>
      <w:marTop w:val="0"/>
      <w:marBottom w:val="0"/>
      <w:divBdr>
        <w:top w:val="none" w:sz="0" w:space="0" w:color="auto"/>
        <w:left w:val="none" w:sz="0" w:space="0" w:color="auto"/>
        <w:bottom w:val="none" w:sz="0" w:space="0" w:color="auto"/>
        <w:right w:val="none" w:sz="0" w:space="0" w:color="auto"/>
      </w:divBdr>
    </w:div>
    <w:div w:id="381251124">
      <w:bodyDiv w:val="1"/>
      <w:marLeft w:val="0"/>
      <w:marRight w:val="0"/>
      <w:marTop w:val="0"/>
      <w:marBottom w:val="0"/>
      <w:divBdr>
        <w:top w:val="none" w:sz="0" w:space="0" w:color="auto"/>
        <w:left w:val="none" w:sz="0" w:space="0" w:color="auto"/>
        <w:bottom w:val="none" w:sz="0" w:space="0" w:color="auto"/>
        <w:right w:val="none" w:sz="0" w:space="0" w:color="auto"/>
      </w:divBdr>
    </w:div>
    <w:div w:id="473762896">
      <w:bodyDiv w:val="1"/>
      <w:marLeft w:val="0"/>
      <w:marRight w:val="0"/>
      <w:marTop w:val="0"/>
      <w:marBottom w:val="0"/>
      <w:divBdr>
        <w:top w:val="none" w:sz="0" w:space="0" w:color="auto"/>
        <w:left w:val="none" w:sz="0" w:space="0" w:color="auto"/>
        <w:bottom w:val="none" w:sz="0" w:space="0" w:color="auto"/>
        <w:right w:val="none" w:sz="0" w:space="0" w:color="auto"/>
      </w:divBdr>
    </w:div>
    <w:div w:id="735276798">
      <w:bodyDiv w:val="1"/>
      <w:marLeft w:val="0"/>
      <w:marRight w:val="0"/>
      <w:marTop w:val="0"/>
      <w:marBottom w:val="0"/>
      <w:divBdr>
        <w:top w:val="none" w:sz="0" w:space="0" w:color="auto"/>
        <w:left w:val="none" w:sz="0" w:space="0" w:color="auto"/>
        <w:bottom w:val="none" w:sz="0" w:space="0" w:color="auto"/>
        <w:right w:val="none" w:sz="0" w:space="0" w:color="auto"/>
      </w:divBdr>
    </w:div>
    <w:div w:id="771124565">
      <w:bodyDiv w:val="1"/>
      <w:marLeft w:val="0"/>
      <w:marRight w:val="0"/>
      <w:marTop w:val="0"/>
      <w:marBottom w:val="0"/>
      <w:divBdr>
        <w:top w:val="none" w:sz="0" w:space="0" w:color="auto"/>
        <w:left w:val="none" w:sz="0" w:space="0" w:color="auto"/>
        <w:bottom w:val="none" w:sz="0" w:space="0" w:color="auto"/>
        <w:right w:val="none" w:sz="0" w:space="0" w:color="auto"/>
      </w:divBdr>
    </w:div>
    <w:div w:id="1198352546">
      <w:bodyDiv w:val="1"/>
      <w:marLeft w:val="0"/>
      <w:marRight w:val="0"/>
      <w:marTop w:val="0"/>
      <w:marBottom w:val="0"/>
      <w:divBdr>
        <w:top w:val="none" w:sz="0" w:space="0" w:color="auto"/>
        <w:left w:val="none" w:sz="0" w:space="0" w:color="auto"/>
        <w:bottom w:val="none" w:sz="0" w:space="0" w:color="auto"/>
        <w:right w:val="none" w:sz="0" w:space="0" w:color="auto"/>
      </w:divBdr>
    </w:div>
    <w:div w:id="1385718703">
      <w:bodyDiv w:val="1"/>
      <w:marLeft w:val="0"/>
      <w:marRight w:val="0"/>
      <w:marTop w:val="0"/>
      <w:marBottom w:val="0"/>
      <w:divBdr>
        <w:top w:val="none" w:sz="0" w:space="0" w:color="auto"/>
        <w:left w:val="none" w:sz="0" w:space="0" w:color="auto"/>
        <w:bottom w:val="none" w:sz="0" w:space="0" w:color="auto"/>
        <w:right w:val="none" w:sz="0" w:space="0" w:color="auto"/>
      </w:divBdr>
    </w:div>
    <w:div w:id="1529415227">
      <w:bodyDiv w:val="1"/>
      <w:marLeft w:val="0"/>
      <w:marRight w:val="0"/>
      <w:marTop w:val="0"/>
      <w:marBottom w:val="0"/>
      <w:divBdr>
        <w:top w:val="none" w:sz="0" w:space="0" w:color="auto"/>
        <w:left w:val="none" w:sz="0" w:space="0" w:color="auto"/>
        <w:bottom w:val="none" w:sz="0" w:space="0" w:color="auto"/>
        <w:right w:val="none" w:sz="0" w:space="0" w:color="auto"/>
      </w:divBdr>
    </w:div>
    <w:div w:id="1714649797">
      <w:bodyDiv w:val="1"/>
      <w:marLeft w:val="0"/>
      <w:marRight w:val="0"/>
      <w:marTop w:val="0"/>
      <w:marBottom w:val="0"/>
      <w:divBdr>
        <w:top w:val="none" w:sz="0" w:space="0" w:color="auto"/>
        <w:left w:val="none" w:sz="0" w:space="0" w:color="auto"/>
        <w:bottom w:val="none" w:sz="0" w:space="0" w:color="auto"/>
        <w:right w:val="none" w:sz="0" w:space="0" w:color="auto"/>
      </w:divBdr>
      <w:divsChild>
        <w:div w:id="1958946757">
          <w:marLeft w:val="547"/>
          <w:marRight w:val="0"/>
          <w:marTop w:val="0"/>
          <w:marBottom w:val="0"/>
          <w:divBdr>
            <w:top w:val="none" w:sz="0" w:space="0" w:color="auto"/>
            <w:left w:val="none" w:sz="0" w:space="0" w:color="auto"/>
            <w:bottom w:val="none" w:sz="0" w:space="0" w:color="auto"/>
            <w:right w:val="none" w:sz="0" w:space="0" w:color="auto"/>
          </w:divBdr>
        </w:div>
        <w:div w:id="2100178723">
          <w:marLeft w:val="547"/>
          <w:marRight w:val="0"/>
          <w:marTop w:val="0"/>
          <w:marBottom w:val="0"/>
          <w:divBdr>
            <w:top w:val="none" w:sz="0" w:space="0" w:color="auto"/>
            <w:left w:val="none" w:sz="0" w:space="0" w:color="auto"/>
            <w:bottom w:val="none" w:sz="0" w:space="0" w:color="auto"/>
            <w:right w:val="none" w:sz="0" w:space="0" w:color="auto"/>
          </w:divBdr>
        </w:div>
        <w:div w:id="2080210239">
          <w:marLeft w:val="547"/>
          <w:marRight w:val="0"/>
          <w:marTop w:val="0"/>
          <w:marBottom w:val="0"/>
          <w:divBdr>
            <w:top w:val="none" w:sz="0" w:space="0" w:color="auto"/>
            <w:left w:val="none" w:sz="0" w:space="0" w:color="auto"/>
            <w:bottom w:val="none" w:sz="0" w:space="0" w:color="auto"/>
            <w:right w:val="none" w:sz="0" w:space="0" w:color="auto"/>
          </w:divBdr>
        </w:div>
        <w:div w:id="215901489">
          <w:marLeft w:val="547"/>
          <w:marRight w:val="0"/>
          <w:marTop w:val="0"/>
          <w:marBottom w:val="0"/>
          <w:divBdr>
            <w:top w:val="none" w:sz="0" w:space="0" w:color="auto"/>
            <w:left w:val="none" w:sz="0" w:space="0" w:color="auto"/>
            <w:bottom w:val="none" w:sz="0" w:space="0" w:color="auto"/>
            <w:right w:val="none" w:sz="0" w:space="0" w:color="auto"/>
          </w:divBdr>
        </w:div>
        <w:div w:id="17420944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anep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curement@adranepal.org" TargetMode="External"/><Relationship Id="rId4" Type="http://schemas.openxmlformats.org/officeDocument/2006/relationships/webSettings" Target="webSettings.xml"/><Relationship Id="rId9" Type="http://schemas.openxmlformats.org/officeDocument/2006/relationships/hyperlink" Target="https://adranepal.org/get-involved/express-of-interest-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11</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ADRA Nepal</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  Kumar Sah</dc:creator>
  <cp:keywords/>
  <dc:description/>
  <cp:lastModifiedBy>Jagdish Prasad Pant</cp:lastModifiedBy>
  <cp:revision>75</cp:revision>
  <dcterms:created xsi:type="dcterms:W3CDTF">2024-07-31T05:22:00Z</dcterms:created>
  <dcterms:modified xsi:type="dcterms:W3CDTF">2025-01-08T03:23:00Z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cb299e61be86efcd0817ad6eb5a4207007f47c1b59f41e8422cad301f6171bfd</vt:lpwstr>
  </property>
</Properties>
</file>